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E5165" w14:textId="1C8AB6D2" w:rsidR="007D7A7E" w:rsidRDefault="005865B1" w:rsidP="00172D00">
      <w:pPr>
        <w:pStyle w:val="Header"/>
        <w:tabs>
          <w:tab w:val="clear" w:pos="4320"/>
          <w:tab w:val="clear" w:pos="8640"/>
          <w:tab w:val="left" w:pos="1080"/>
          <w:tab w:val="left" w:pos="5745"/>
        </w:tabs>
        <w:rPr>
          <w:rFonts w:ascii="Arial" w:hAnsi="Arial" w:cs="Arial"/>
          <w:lang w:val="haw-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4F2CAA60" w:rsidR="00992D3B" w:rsidRPr="008A6726" w:rsidRDefault="00064898" w:rsidP="00992D3B">
                            <w:pPr>
                              <w:rPr>
                                <w:rFonts w:ascii="Arial" w:hAnsi="Arial" w:cs="Arial"/>
                                <w:color w:val="000000"/>
                                <w:sz w:val="14"/>
                                <w:szCs w:val="14"/>
                                <w:lang w:val="haw-US"/>
                              </w:rPr>
                            </w:pPr>
                            <w:r>
                              <w:rPr>
                                <w:rFonts w:ascii="Arial" w:hAnsi="Arial" w:cs="Arial"/>
                                <w:color w:val="000000"/>
                                <w:sz w:val="14"/>
                                <w:szCs w:val="14"/>
                                <w:lang w:val="haw-US"/>
                              </w:rPr>
                              <w:t>LANCE WILHELM</w:t>
                            </w:r>
                            <w:r w:rsidR="00992D3B" w:rsidRPr="008A6726">
                              <w:rPr>
                                <w:rFonts w:ascii="Arial" w:hAnsi="Arial" w:cs="Arial"/>
                                <w:color w:val="000000"/>
                                <w:sz w:val="14"/>
                                <w:szCs w:val="14"/>
                              </w:rPr>
                              <w:t>,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2F2C333D" w14:textId="666DC926" w:rsidR="00992D3B" w:rsidRDefault="00064898"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w:t>
                            </w:r>
                            <w:r>
                              <w:rPr>
                                <w:rFonts w:ascii="Arial" w:hAnsi="Arial" w:cs="Arial"/>
                                <w:color w:val="000000"/>
                                <w:sz w:val="14"/>
                                <w:szCs w:val="14"/>
                                <w:lang w:val="haw-US"/>
                              </w:rPr>
                              <w:t xml:space="preserve"> </w:t>
                            </w:r>
                          </w:p>
                          <w:p w14:paraId="3D119A4F" w14:textId="633F1D6E" w:rsidR="005E6933" w:rsidRDefault="005E6933" w:rsidP="00992D3B">
                            <w:pPr>
                              <w:rPr>
                                <w:rFonts w:ascii="Arial" w:hAnsi="Arial" w:cs="Arial"/>
                                <w:color w:val="000000"/>
                                <w:sz w:val="14"/>
                                <w:szCs w:val="14"/>
                                <w:lang w:val="haw-US"/>
                              </w:rPr>
                            </w:pPr>
                            <w:r>
                              <w:rPr>
                                <w:rFonts w:ascii="Arial" w:hAnsi="Arial" w:cs="Arial"/>
                                <w:color w:val="000000"/>
                                <w:sz w:val="14"/>
                                <w:szCs w:val="14"/>
                                <w:lang w:val="haw-US"/>
                              </w:rPr>
                              <w:t>JEFFREY LAUPOLA</w:t>
                            </w:r>
                          </w:p>
                          <w:p w14:paraId="7CE035EF" w14:textId="5D65BB93" w:rsidR="00234043" w:rsidRDefault="00234043" w:rsidP="00992D3B">
                            <w:pPr>
                              <w:rPr>
                                <w:rFonts w:ascii="Arial" w:hAnsi="Arial" w:cs="Arial"/>
                                <w:color w:val="000000"/>
                                <w:sz w:val="14"/>
                                <w:szCs w:val="14"/>
                                <w:lang w:val="haw-US"/>
                              </w:rPr>
                            </w:pPr>
                            <w:r>
                              <w:rPr>
                                <w:rFonts w:ascii="Arial" w:hAnsi="Arial" w:cs="Arial"/>
                                <w:color w:val="000000"/>
                                <w:sz w:val="14"/>
                                <w:szCs w:val="14"/>
                                <w:lang w:val="haw-US"/>
                              </w:rPr>
                              <w:t>DARIAN CHUN</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4F2CAA60" w:rsidR="00992D3B" w:rsidRPr="008A6726" w:rsidRDefault="00064898" w:rsidP="00992D3B">
                      <w:pPr>
                        <w:rPr>
                          <w:rFonts w:ascii="Arial" w:hAnsi="Arial" w:cs="Arial"/>
                          <w:color w:val="000000"/>
                          <w:sz w:val="14"/>
                          <w:szCs w:val="14"/>
                          <w:lang w:val="haw-US"/>
                        </w:rPr>
                      </w:pPr>
                      <w:r>
                        <w:rPr>
                          <w:rFonts w:ascii="Arial" w:hAnsi="Arial" w:cs="Arial"/>
                          <w:color w:val="000000"/>
                          <w:sz w:val="14"/>
                          <w:szCs w:val="14"/>
                          <w:lang w:val="haw-US"/>
                        </w:rPr>
                        <w:t>LANCE WILHELM</w:t>
                      </w:r>
                      <w:r w:rsidR="00992D3B" w:rsidRPr="008A6726">
                        <w:rPr>
                          <w:rFonts w:ascii="Arial" w:hAnsi="Arial" w:cs="Arial"/>
                          <w:color w:val="000000"/>
                          <w:sz w:val="14"/>
                          <w:szCs w:val="14"/>
                        </w:rPr>
                        <w:t>,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2F2C333D" w14:textId="666DC926" w:rsidR="00992D3B" w:rsidRDefault="00064898"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w:t>
                      </w:r>
                      <w:r>
                        <w:rPr>
                          <w:rFonts w:ascii="Arial" w:hAnsi="Arial" w:cs="Arial"/>
                          <w:color w:val="000000"/>
                          <w:sz w:val="14"/>
                          <w:szCs w:val="14"/>
                          <w:lang w:val="haw-US"/>
                        </w:rPr>
                        <w:t xml:space="preserve"> </w:t>
                      </w:r>
                    </w:p>
                    <w:p w14:paraId="3D119A4F" w14:textId="633F1D6E" w:rsidR="005E6933" w:rsidRDefault="005E6933" w:rsidP="00992D3B">
                      <w:pPr>
                        <w:rPr>
                          <w:rFonts w:ascii="Arial" w:hAnsi="Arial" w:cs="Arial"/>
                          <w:color w:val="000000"/>
                          <w:sz w:val="14"/>
                          <w:szCs w:val="14"/>
                          <w:lang w:val="haw-US"/>
                        </w:rPr>
                      </w:pPr>
                      <w:r>
                        <w:rPr>
                          <w:rFonts w:ascii="Arial" w:hAnsi="Arial" w:cs="Arial"/>
                          <w:color w:val="000000"/>
                          <w:sz w:val="14"/>
                          <w:szCs w:val="14"/>
                          <w:lang w:val="haw-US"/>
                        </w:rPr>
                        <w:t>JEFFREY LAUPOLA</w:t>
                      </w:r>
                    </w:p>
                    <w:p w14:paraId="7CE035EF" w14:textId="5D65BB93" w:rsidR="00234043" w:rsidRDefault="00234043" w:rsidP="00992D3B">
                      <w:pPr>
                        <w:rPr>
                          <w:rFonts w:ascii="Arial" w:hAnsi="Arial" w:cs="Arial"/>
                          <w:color w:val="000000"/>
                          <w:sz w:val="14"/>
                          <w:szCs w:val="14"/>
                          <w:lang w:val="haw-US"/>
                        </w:rPr>
                      </w:pPr>
                      <w:r>
                        <w:rPr>
                          <w:rFonts w:ascii="Arial" w:hAnsi="Arial" w:cs="Arial"/>
                          <w:color w:val="000000"/>
                          <w:sz w:val="14"/>
                          <w:szCs w:val="14"/>
                          <w:lang w:val="haw-US"/>
                        </w:rPr>
                        <w:t>DARIAN CHUN</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p>
    <w:p w14:paraId="76E6EB9F" w14:textId="13EA324B" w:rsidR="007D7A7E" w:rsidRDefault="007D7A7E" w:rsidP="005865B1">
      <w:pPr>
        <w:pStyle w:val="Header"/>
        <w:tabs>
          <w:tab w:val="clear" w:pos="4320"/>
          <w:tab w:val="clear" w:pos="8640"/>
          <w:tab w:val="left" w:pos="90"/>
          <w:tab w:val="left" w:pos="2160"/>
        </w:tabs>
        <w:rPr>
          <w:rFonts w:ascii="Arial" w:hAnsi="Arial" w:cs="Arial"/>
        </w:rPr>
      </w:pPr>
    </w:p>
    <w:p w14:paraId="722ACB18" w14:textId="77777777" w:rsidR="00FA4A50" w:rsidRPr="00FA4A50" w:rsidRDefault="00FA4A50" w:rsidP="00FA4A50">
      <w:pPr>
        <w:tabs>
          <w:tab w:val="left" w:pos="720"/>
          <w:tab w:val="center" w:pos="4320"/>
          <w:tab w:val="right" w:pos="8640"/>
        </w:tabs>
        <w:jc w:val="center"/>
        <w:rPr>
          <w:rFonts w:ascii="Arial" w:hAnsi="Arial" w:cs="Arial"/>
          <w:noProof/>
          <w:sz w:val="20"/>
          <w:lang w:val="x-none" w:eastAsia="x-none"/>
        </w:rPr>
      </w:pPr>
      <w:r w:rsidRPr="00FA4A50">
        <w:rPr>
          <w:rFonts w:ascii="Arial" w:hAnsi="Arial" w:cs="Arial"/>
          <w:sz w:val="20"/>
          <w:u w:val="words"/>
          <w:lang w:val="x-none" w:eastAsia="x-none"/>
        </w:rPr>
        <w:t>N O T I C E</w:t>
      </w:r>
    </w:p>
    <w:p w14:paraId="6EBE5AB1" w14:textId="77777777" w:rsidR="00FA4A50" w:rsidRPr="00FA4A50" w:rsidRDefault="00FA4A50" w:rsidP="00FA4A50">
      <w:pPr>
        <w:tabs>
          <w:tab w:val="left" w:pos="720"/>
          <w:tab w:val="center" w:pos="4320"/>
          <w:tab w:val="right" w:pos="8640"/>
        </w:tabs>
        <w:rPr>
          <w:rFonts w:ascii="Arial" w:hAnsi="Arial" w:cs="Arial"/>
          <w:noProof/>
          <w:sz w:val="20"/>
          <w:lang w:eastAsia="x-none"/>
        </w:rPr>
      </w:pPr>
    </w:p>
    <w:p w14:paraId="17AA25A0" w14:textId="77777777" w:rsidR="00FA4A50" w:rsidRPr="00FA4A50" w:rsidRDefault="00FA4A50" w:rsidP="00FA4A50">
      <w:pPr>
        <w:tabs>
          <w:tab w:val="left" w:pos="720"/>
          <w:tab w:val="center" w:pos="4320"/>
          <w:tab w:val="right" w:pos="8640"/>
        </w:tabs>
        <w:ind w:right="-180"/>
        <w:rPr>
          <w:rFonts w:ascii="Arial" w:hAnsi="Arial" w:cs="Arial"/>
          <w:noProof/>
          <w:sz w:val="20"/>
          <w:lang w:eastAsia="x-none"/>
        </w:rPr>
      </w:pPr>
      <w:r w:rsidRPr="00FA4A50">
        <w:rPr>
          <w:rFonts w:ascii="Arial" w:hAnsi="Arial" w:cs="Arial"/>
          <w:noProof/>
          <w:sz w:val="20"/>
          <w:lang w:eastAsia="x-none"/>
        </w:rPr>
        <w:t xml:space="preserve">The Board of Water Supply, City and County of Honolulu, </w:t>
      </w:r>
      <w:r w:rsidRPr="00FA4A50">
        <w:rPr>
          <w:rFonts w:ascii="Arial" w:hAnsi="Arial" w:cs="Arial"/>
          <w:noProof/>
          <w:sz w:val="20"/>
          <w:lang w:val="haw-US" w:eastAsia="x-none"/>
        </w:rPr>
        <w:t>Regular Meeting</w:t>
      </w:r>
      <w:r w:rsidRPr="00FA4A50">
        <w:rPr>
          <w:rFonts w:ascii="Arial" w:hAnsi="Arial" w:cs="Arial"/>
          <w:noProof/>
          <w:sz w:val="20"/>
          <w:lang w:eastAsia="x-none"/>
        </w:rPr>
        <w:t xml:space="preserve"> will be held on Monday, </w:t>
      </w:r>
    </w:p>
    <w:p w14:paraId="75721F32" w14:textId="62FCA068" w:rsidR="00FA4A50" w:rsidRPr="00FA4A50" w:rsidRDefault="00FA4A50" w:rsidP="00FA4A50">
      <w:pPr>
        <w:tabs>
          <w:tab w:val="left" w:pos="720"/>
          <w:tab w:val="center" w:pos="4320"/>
          <w:tab w:val="right" w:pos="8640"/>
        </w:tabs>
        <w:ind w:right="-180"/>
        <w:rPr>
          <w:rFonts w:ascii="Arial" w:hAnsi="Arial" w:cs="Arial"/>
          <w:sz w:val="20"/>
          <w:lang w:eastAsia="x-none"/>
        </w:rPr>
      </w:pPr>
      <w:r>
        <w:rPr>
          <w:rFonts w:ascii="Arial" w:hAnsi="Arial" w:cs="Arial"/>
          <w:noProof/>
          <w:sz w:val="20"/>
          <w:lang w:eastAsia="x-none"/>
        </w:rPr>
        <w:t>July 27</w:t>
      </w:r>
      <w:r w:rsidRPr="00FA4A50">
        <w:rPr>
          <w:rFonts w:ascii="Arial" w:hAnsi="Arial" w:cs="Arial"/>
          <w:noProof/>
          <w:sz w:val="20"/>
          <w:lang w:eastAsia="x-none"/>
        </w:rPr>
        <w:t xml:space="preserve">, 2026, </w:t>
      </w:r>
      <w:r w:rsidRPr="00FA4A50">
        <w:rPr>
          <w:rFonts w:ascii="Arial" w:hAnsi="Arial" w:cs="Arial"/>
          <w:sz w:val="20"/>
          <w:lang w:eastAsia="x-none"/>
        </w:rPr>
        <w:t xml:space="preserve">at 2:00 p.m. </w:t>
      </w:r>
      <w:r w:rsidRPr="00FA4A50">
        <w:rPr>
          <w:rFonts w:ascii="Arial" w:hAnsi="Arial" w:cs="Arial"/>
          <w:sz w:val="20"/>
          <w:lang w:val="x-none" w:eastAsia="x-none"/>
        </w:rPr>
        <w:t xml:space="preserve">in the Boardroom, Public Service Building, 630 South Beretania Street, Honolulu, </w:t>
      </w:r>
      <w:r w:rsidRPr="00FA4A50">
        <w:rPr>
          <w:rFonts w:ascii="Arial" w:hAnsi="Arial" w:cs="Arial"/>
          <w:sz w:val="20"/>
          <w:lang w:eastAsia="x-none"/>
        </w:rPr>
        <w:t xml:space="preserve">HI 96843.  </w:t>
      </w:r>
    </w:p>
    <w:p w14:paraId="3623CA95" w14:textId="77777777" w:rsidR="00FA4A50" w:rsidRPr="00FA4A50" w:rsidRDefault="00FA4A50" w:rsidP="00FA4A50">
      <w:pPr>
        <w:tabs>
          <w:tab w:val="left" w:pos="720"/>
          <w:tab w:val="center" w:pos="4320"/>
          <w:tab w:val="right" w:pos="8640"/>
        </w:tabs>
        <w:ind w:right="-180"/>
        <w:rPr>
          <w:rFonts w:ascii="Arial" w:hAnsi="Arial" w:cs="Arial"/>
          <w:noProof/>
          <w:sz w:val="20"/>
          <w:lang w:eastAsia="x-none"/>
        </w:rPr>
      </w:pPr>
    </w:p>
    <w:p w14:paraId="161F9511" w14:textId="77777777" w:rsidR="00FA4A50" w:rsidRPr="00FA4A50" w:rsidRDefault="00FA4A50" w:rsidP="00FA4A50">
      <w:pPr>
        <w:autoSpaceDE w:val="0"/>
        <w:autoSpaceDN w:val="0"/>
        <w:rPr>
          <w:rFonts w:ascii="Arial" w:eastAsiaTheme="minorHAnsi" w:hAnsi="Arial" w:cs="Arial"/>
          <w:color w:val="000000"/>
          <w:sz w:val="20"/>
        </w:rPr>
      </w:pPr>
      <w:r w:rsidRPr="00FA4A50">
        <w:rPr>
          <w:rFonts w:ascii="Arial" w:eastAsiaTheme="minorHAnsi" w:hAnsi="Arial" w:cs="Arial"/>
          <w:color w:val="000000"/>
          <w:sz w:val="20"/>
        </w:rPr>
        <w:t>Limited seating will be available for in-person testifiers in the Boardroom.  The public may also view the livestream of the meeting from the lobby of the Board of Water Supply, Public Service Building, 630 South Beretania St</w:t>
      </w:r>
      <w:r w:rsidRPr="00FA4A50">
        <w:rPr>
          <w:rFonts w:ascii="Arial" w:eastAsiaTheme="minorHAnsi" w:hAnsi="Arial" w:cs="Arial"/>
          <w:color w:val="000000"/>
          <w:sz w:val="20"/>
          <w:lang w:val="haw-US"/>
        </w:rPr>
        <w:t>reet</w:t>
      </w:r>
      <w:r w:rsidRPr="00FA4A50">
        <w:rPr>
          <w:rFonts w:ascii="Arial" w:eastAsiaTheme="minorHAnsi" w:hAnsi="Arial" w:cs="Arial"/>
          <w:color w:val="000000"/>
          <w:sz w:val="20"/>
        </w:rPr>
        <w:t xml:space="preserve">, Honolulu, HI 96843. </w:t>
      </w:r>
    </w:p>
    <w:p w14:paraId="54A665F8" w14:textId="77777777" w:rsidR="00FA4A50" w:rsidRPr="00FA4A50" w:rsidRDefault="00FA4A50" w:rsidP="00FA4A50">
      <w:pPr>
        <w:autoSpaceDE w:val="0"/>
        <w:autoSpaceDN w:val="0"/>
        <w:rPr>
          <w:rFonts w:ascii="Arial" w:eastAsiaTheme="minorHAnsi" w:hAnsi="Arial" w:cs="Arial"/>
          <w:color w:val="000000"/>
          <w:sz w:val="20"/>
        </w:rPr>
      </w:pPr>
    </w:p>
    <w:p w14:paraId="0EA2CF29" w14:textId="77777777" w:rsidR="00FA4A50" w:rsidRPr="00FA4A50" w:rsidRDefault="00FA4A50" w:rsidP="00FA4A50">
      <w:pPr>
        <w:autoSpaceDE w:val="0"/>
        <w:autoSpaceDN w:val="0"/>
        <w:rPr>
          <w:rFonts w:ascii="Arial" w:eastAsiaTheme="minorHAnsi" w:hAnsi="Arial" w:cs="Arial"/>
          <w:color w:val="000000"/>
          <w:szCs w:val="24"/>
        </w:rPr>
      </w:pPr>
      <w:r w:rsidRPr="00FA4A50">
        <w:rPr>
          <w:rFonts w:ascii="Arial" w:eastAsiaTheme="minorHAnsi" w:hAnsi="Arial" w:cs="Arial"/>
          <w:color w:val="000000"/>
          <w:sz w:val="20"/>
        </w:rPr>
        <w:t>Public parking for this meeting is available in the Public Service Building customer parking lot.</w:t>
      </w:r>
    </w:p>
    <w:p w14:paraId="16F2193C" w14:textId="77777777" w:rsidR="00FA4A50" w:rsidRPr="00FA4A50" w:rsidRDefault="00FA4A50" w:rsidP="00FA4A50">
      <w:pPr>
        <w:rPr>
          <w:b/>
          <w:bCs/>
          <w:color w:val="1F497D"/>
        </w:rPr>
      </w:pPr>
    </w:p>
    <w:p w14:paraId="60BED542" w14:textId="77777777" w:rsidR="00FA4A50" w:rsidRPr="00FA4A50" w:rsidRDefault="00FA4A50" w:rsidP="00FA4A50">
      <w:pPr>
        <w:spacing w:before="9" w:after="120"/>
        <w:rPr>
          <w:rFonts w:ascii="Arial" w:hAnsi="Arial" w:cs="Arial"/>
          <w:sz w:val="20"/>
        </w:rPr>
      </w:pPr>
      <w:bookmarkStart w:id="0" w:name="_Hlk114126105"/>
      <w:r w:rsidRPr="00FA4A50">
        <w:rPr>
          <w:rFonts w:ascii="Arial" w:hAnsi="Arial" w:cs="Arial"/>
          <w:b/>
          <w:sz w:val="20"/>
          <w:u w:val="single"/>
        </w:rPr>
        <w:t>TESTIMONY</w:t>
      </w:r>
    </w:p>
    <w:p w14:paraId="1408233D" w14:textId="77777777" w:rsidR="00FA4A50" w:rsidRPr="00FA4A50" w:rsidRDefault="00FA4A50" w:rsidP="00FA4A50">
      <w:pPr>
        <w:spacing w:before="1" w:after="120"/>
        <w:rPr>
          <w:rFonts w:ascii="Arial" w:hAnsi="Arial" w:cs="Arial"/>
          <w:sz w:val="20"/>
        </w:rPr>
      </w:pPr>
      <w:r w:rsidRPr="00FA4A50">
        <w:rPr>
          <w:rFonts w:ascii="Arial" w:hAnsi="Arial" w:cs="Arial"/>
          <w:sz w:val="20"/>
        </w:rPr>
        <w:t>Testimony may be submitted as follows:</w:t>
      </w:r>
    </w:p>
    <w:bookmarkEnd w:id="0"/>
    <w:p w14:paraId="173CA1F8" w14:textId="2CC511E0" w:rsidR="00FA4A50" w:rsidRPr="00FA4A50" w:rsidRDefault="00FA4A50" w:rsidP="00FA4A50">
      <w:pPr>
        <w:numPr>
          <w:ilvl w:val="0"/>
          <w:numId w:val="3"/>
        </w:numPr>
        <w:autoSpaceDE w:val="0"/>
        <w:autoSpaceDN w:val="0"/>
        <w:ind w:right="603"/>
        <w:contextualSpacing/>
        <w:rPr>
          <w:rFonts w:ascii="Arial" w:hAnsi="Arial" w:cs="Arial"/>
          <w:sz w:val="20"/>
        </w:rPr>
      </w:pPr>
      <w:r w:rsidRPr="00FA4A50">
        <w:rPr>
          <w:rFonts w:ascii="Arial" w:hAnsi="Arial" w:cs="Arial"/>
          <w:sz w:val="20"/>
          <w:u w:val="single"/>
        </w:rPr>
        <w:t>Written</w:t>
      </w:r>
      <w:r w:rsidRPr="00FA4A50">
        <w:rPr>
          <w:rFonts w:ascii="Arial" w:hAnsi="Arial" w:cs="Arial"/>
          <w:spacing w:val="-5"/>
          <w:sz w:val="20"/>
          <w:u w:val="single"/>
        </w:rPr>
        <w:t xml:space="preserve"> </w:t>
      </w:r>
      <w:r w:rsidRPr="00FA4A50">
        <w:rPr>
          <w:rFonts w:ascii="Arial" w:hAnsi="Arial" w:cs="Arial"/>
          <w:sz w:val="20"/>
          <w:u w:val="single"/>
        </w:rPr>
        <w:t>testimony</w:t>
      </w:r>
      <w:r w:rsidRPr="00FA4A50">
        <w:rPr>
          <w:rFonts w:ascii="Arial" w:hAnsi="Arial" w:cs="Arial"/>
          <w:spacing w:val="-8"/>
          <w:sz w:val="20"/>
        </w:rPr>
        <w:t xml:space="preserve"> should include the submitter’s address, email address, and phone number.  Testimony should be received by Monday, </w:t>
      </w:r>
      <w:r w:rsidR="00BD48B0">
        <w:rPr>
          <w:rFonts w:ascii="Arial" w:hAnsi="Arial" w:cs="Arial"/>
          <w:spacing w:val="-8"/>
          <w:sz w:val="20"/>
        </w:rPr>
        <w:t>July 27</w:t>
      </w:r>
      <w:r w:rsidRPr="00FA4A50">
        <w:rPr>
          <w:rFonts w:ascii="Arial" w:hAnsi="Arial" w:cs="Arial"/>
          <w:spacing w:val="-8"/>
          <w:sz w:val="20"/>
        </w:rPr>
        <w:t>, 2026, at noon.  Submit written testimony by:</w:t>
      </w:r>
    </w:p>
    <w:p w14:paraId="0C1E7386" w14:textId="77777777" w:rsidR="00FA4A50" w:rsidRPr="00FA4A50" w:rsidRDefault="00FA4A50" w:rsidP="00FA4A50">
      <w:pPr>
        <w:numPr>
          <w:ilvl w:val="1"/>
          <w:numId w:val="3"/>
        </w:numPr>
        <w:autoSpaceDE w:val="0"/>
        <w:autoSpaceDN w:val="0"/>
        <w:ind w:right="603"/>
        <w:contextualSpacing/>
        <w:rPr>
          <w:rFonts w:ascii="Arial" w:hAnsi="Arial" w:cs="Arial"/>
          <w:sz w:val="20"/>
        </w:rPr>
      </w:pPr>
      <w:r w:rsidRPr="00FA4A50">
        <w:rPr>
          <w:rFonts w:ascii="Arial" w:hAnsi="Arial" w:cs="Arial"/>
          <w:spacing w:val="2"/>
          <w:sz w:val="20"/>
        </w:rPr>
        <w:t>Em</w:t>
      </w:r>
      <w:r w:rsidRPr="00FA4A50">
        <w:rPr>
          <w:rFonts w:ascii="Arial" w:hAnsi="Arial" w:cs="Arial"/>
          <w:sz w:val="20"/>
        </w:rPr>
        <w:t>ail</w:t>
      </w:r>
      <w:r w:rsidRPr="00FA4A50">
        <w:rPr>
          <w:rFonts w:ascii="Arial" w:hAnsi="Arial" w:cs="Arial"/>
          <w:spacing w:val="-5"/>
          <w:sz w:val="20"/>
        </w:rPr>
        <w:t xml:space="preserve"> </w:t>
      </w:r>
      <w:r w:rsidRPr="00FA4A50">
        <w:rPr>
          <w:rFonts w:ascii="Arial" w:hAnsi="Arial" w:cs="Arial"/>
          <w:sz w:val="20"/>
        </w:rPr>
        <w:t>to</w:t>
      </w:r>
      <w:r w:rsidRPr="00FA4A50">
        <w:rPr>
          <w:rFonts w:ascii="Arial" w:hAnsi="Arial" w:cs="Arial"/>
          <w:spacing w:val="-3"/>
          <w:sz w:val="20"/>
        </w:rPr>
        <w:t xml:space="preserve"> </w:t>
      </w:r>
      <w:hyperlink r:id="rId8" w:history="1">
        <w:r w:rsidRPr="00FA4A50">
          <w:rPr>
            <w:rFonts w:ascii="Arial" w:hAnsi="Arial" w:cs="Arial"/>
            <w:color w:val="0066FF"/>
            <w:spacing w:val="-2"/>
            <w:sz w:val="20"/>
            <w:u w:val="single"/>
          </w:rPr>
          <w:t>board@hbws.org</w:t>
        </w:r>
      </w:hyperlink>
    </w:p>
    <w:p w14:paraId="074299A6" w14:textId="77777777" w:rsidR="00FA4A50" w:rsidRPr="00FA4A50" w:rsidRDefault="00FA4A50" w:rsidP="00FA4A50">
      <w:pPr>
        <w:numPr>
          <w:ilvl w:val="1"/>
          <w:numId w:val="3"/>
        </w:numPr>
        <w:autoSpaceDE w:val="0"/>
        <w:autoSpaceDN w:val="0"/>
        <w:ind w:right="603"/>
        <w:contextualSpacing/>
        <w:rPr>
          <w:rFonts w:ascii="Arial" w:hAnsi="Arial" w:cs="Arial"/>
          <w:sz w:val="20"/>
        </w:rPr>
      </w:pPr>
      <w:r w:rsidRPr="00FA4A50">
        <w:rPr>
          <w:rFonts w:ascii="Arial" w:hAnsi="Arial" w:cs="Arial"/>
          <w:sz w:val="20"/>
        </w:rPr>
        <w:t xml:space="preserve">Online at </w:t>
      </w:r>
      <w:hyperlink r:id="rId9" w:history="1">
        <w:r w:rsidRPr="00FA4A50">
          <w:rPr>
            <w:rFonts w:ascii="Arial" w:hAnsi="Arial" w:cs="Arial"/>
            <w:color w:val="0066FF"/>
            <w:sz w:val="20"/>
            <w:u w:val="single"/>
          </w:rPr>
          <w:t>boardofwatersupply.com/testimony</w:t>
        </w:r>
      </w:hyperlink>
      <w:r w:rsidRPr="00FA4A50">
        <w:rPr>
          <w:rFonts w:ascii="Arial" w:hAnsi="Arial" w:cs="Arial"/>
          <w:sz w:val="20"/>
        </w:rPr>
        <w:t xml:space="preserve"> </w:t>
      </w:r>
    </w:p>
    <w:p w14:paraId="210D311A" w14:textId="77777777" w:rsidR="00FA4A50" w:rsidRPr="00FA4A50" w:rsidRDefault="00FA4A50" w:rsidP="00FA4A50">
      <w:pPr>
        <w:numPr>
          <w:ilvl w:val="1"/>
          <w:numId w:val="3"/>
        </w:numPr>
        <w:autoSpaceDE w:val="0"/>
        <w:autoSpaceDN w:val="0"/>
        <w:spacing w:before="20" w:line="228" w:lineRule="exact"/>
        <w:ind w:right="1152"/>
        <w:contextualSpacing/>
        <w:rPr>
          <w:rFonts w:ascii="Arial" w:hAnsi="Arial" w:cs="Arial"/>
          <w:sz w:val="20"/>
        </w:rPr>
      </w:pPr>
      <w:r w:rsidRPr="00FA4A50">
        <w:rPr>
          <w:rFonts w:ascii="Arial" w:hAnsi="Arial" w:cs="Arial"/>
          <w:sz w:val="20"/>
        </w:rPr>
        <w:t>Mail to Board of Water Supply, 630 S</w:t>
      </w:r>
      <w:r w:rsidRPr="00FA4A50">
        <w:rPr>
          <w:rFonts w:ascii="Arial" w:hAnsi="Arial" w:cs="Arial"/>
          <w:sz w:val="20"/>
          <w:lang w:val="haw-US"/>
        </w:rPr>
        <w:t>outh</w:t>
      </w:r>
      <w:r w:rsidRPr="00FA4A50">
        <w:rPr>
          <w:rFonts w:ascii="Arial" w:hAnsi="Arial" w:cs="Arial"/>
          <w:sz w:val="20"/>
        </w:rPr>
        <w:t xml:space="preserve"> Beretania St</w:t>
      </w:r>
      <w:r w:rsidRPr="00FA4A50">
        <w:rPr>
          <w:rFonts w:ascii="Arial" w:hAnsi="Arial" w:cs="Arial"/>
          <w:sz w:val="20"/>
          <w:lang w:val="haw-US"/>
        </w:rPr>
        <w:t>reet</w:t>
      </w:r>
      <w:r w:rsidRPr="00FA4A50">
        <w:rPr>
          <w:rFonts w:ascii="Arial" w:hAnsi="Arial" w:cs="Arial"/>
          <w:sz w:val="20"/>
        </w:rPr>
        <w:t>, Honolulu, HI 96843</w:t>
      </w:r>
    </w:p>
    <w:p w14:paraId="122163FA" w14:textId="77777777" w:rsidR="00FA4A50" w:rsidRPr="00FA4A50" w:rsidRDefault="00FA4A50" w:rsidP="00FA4A50">
      <w:pPr>
        <w:numPr>
          <w:ilvl w:val="1"/>
          <w:numId w:val="3"/>
        </w:numPr>
        <w:autoSpaceDE w:val="0"/>
        <w:autoSpaceDN w:val="0"/>
        <w:ind w:right="603"/>
        <w:contextualSpacing/>
        <w:rPr>
          <w:rFonts w:ascii="Arial" w:hAnsi="Arial" w:cs="Arial"/>
          <w:sz w:val="20"/>
        </w:rPr>
      </w:pPr>
      <w:r w:rsidRPr="00FA4A50">
        <w:rPr>
          <w:rFonts w:ascii="Arial" w:hAnsi="Arial" w:cs="Arial"/>
          <w:sz w:val="20"/>
        </w:rPr>
        <w:t>Fax</w:t>
      </w:r>
      <w:r w:rsidRPr="00FA4A50">
        <w:rPr>
          <w:rFonts w:ascii="Arial" w:hAnsi="Arial" w:cs="Arial"/>
          <w:spacing w:val="-5"/>
          <w:sz w:val="20"/>
        </w:rPr>
        <w:t xml:space="preserve"> </w:t>
      </w:r>
      <w:r w:rsidRPr="00FA4A50">
        <w:rPr>
          <w:rFonts w:ascii="Arial" w:hAnsi="Arial" w:cs="Arial"/>
          <w:sz w:val="20"/>
        </w:rPr>
        <w:t>to</w:t>
      </w:r>
      <w:r w:rsidRPr="00FA4A50">
        <w:rPr>
          <w:rFonts w:ascii="Arial" w:hAnsi="Arial" w:cs="Arial"/>
          <w:spacing w:val="-3"/>
          <w:sz w:val="20"/>
        </w:rPr>
        <w:t xml:space="preserve"> </w:t>
      </w:r>
      <w:r w:rsidRPr="00FA4A50">
        <w:rPr>
          <w:rFonts w:ascii="Arial" w:hAnsi="Arial" w:cs="Arial"/>
          <w:sz w:val="20"/>
        </w:rPr>
        <w:t>(808)</w:t>
      </w:r>
      <w:r w:rsidRPr="00FA4A50">
        <w:rPr>
          <w:rFonts w:ascii="Arial" w:hAnsi="Arial" w:cs="Arial"/>
          <w:spacing w:val="-4"/>
          <w:sz w:val="20"/>
        </w:rPr>
        <w:t xml:space="preserve"> </w:t>
      </w:r>
      <w:r w:rsidRPr="00FA4A50">
        <w:rPr>
          <w:rFonts w:ascii="Arial" w:hAnsi="Arial" w:cs="Arial"/>
          <w:sz w:val="20"/>
        </w:rPr>
        <w:t>748-5079</w:t>
      </w:r>
    </w:p>
    <w:p w14:paraId="260523C5" w14:textId="77777777" w:rsidR="00FA4A50" w:rsidRPr="00FA4A50" w:rsidRDefault="00FA4A50" w:rsidP="00FA4A50">
      <w:pPr>
        <w:numPr>
          <w:ilvl w:val="0"/>
          <w:numId w:val="3"/>
        </w:numPr>
        <w:autoSpaceDE w:val="0"/>
        <w:autoSpaceDN w:val="0"/>
        <w:ind w:right="749"/>
        <w:contextualSpacing/>
        <w:rPr>
          <w:rFonts w:ascii="Arial" w:hAnsi="Arial" w:cs="Arial"/>
          <w:sz w:val="20"/>
        </w:rPr>
      </w:pPr>
      <w:r w:rsidRPr="00FA4A50">
        <w:rPr>
          <w:rFonts w:ascii="Arial" w:hAnsi="Arial" w:cs="Arial"/>
          <w:sz w:val="20"/>
          <w:u w:val="single"/>
        </w:rPr>
        <w:t>Oral testimony</w:t>
      </w:r>
      <w:r w:rsidRPr="00FA4A50">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2E3A0E04" w14:textId="77777777" w:rsidR="00FA4A50" w:rsidRPr="00FA4A50" w:rsidRDefault="00FA4A50" w:rsidP="00FA4A50">
      <w:pPr>
        <w:numPr>
          <w:ilvl w:val="1"/>
          <w:numId w:val="3"/>
        </w:numPr>
        <w:autoSpaceDE w:val="0"/>
        <w:autoSpaceDN w:val="0"/>
        <w:ind w:right="749"/>
        <w:contextualSpacing/>
        <w:rPr>
          <w:rFonts w:ascii="Arial" w:hAnsi="Arial" w:cs="Arial"/>
          <w:sz w:val="20"/>
        </w:rPr>
      </w:pPr>
      <w:r w:rsidRPr="00FA4A50">
        <w:rPr>
          <w:rFonts w:ascii="Arial" w:hAnsi="Arial" w:cs="Arial"/>
          <w:sz w:val="20"/>
        </w:rPr>
        <w:t>To testify remotely by phone or video using the Zoom videoconferencing platform, please submit your request by:</w:t>
      </w:r>
    </w:p>
    <w:p w14:paraId="043873F1" w14:textId="77777777" w:rsidR="00FA4A50" w:rsidRPr="00FA4A50" w:rsidRDefault="00FA4A50" w:rsidP="00FA4A50">
      <w:pPr>
        <w:numPr>
          <w:ilvl w:val="2"/>
          <w:numId w:val="3"/>
        </w:numPr>
        <w:autoSpaceDE w:val="0"/>
        <w:autoSpaceDN w:val="0"/>
        <w:ind w:right="749"/>
        <w:contextualSpacing/>
        <w:rPr>
          <w:rFonts w:ascii="Arial" w:hAnsi="Arial" w:cs="Arial"/>
          <w:sz w:val="20"/>
        </w:rPr>
      </w:pPr>
      <w:r w:rsidRPr="00FA4A50">
        <w:rPr>
          <w:rFonts w:ascii="Arial" w:hAnsi="Arial" w:cs="Arial"/>
          <w:sz w:val="20"/>
        </w:rPr>
        <w:t xml:space="preserve">Email to </w:t>
      </w:r>
      <w:hyperlink r:id="rId10" w:history="1">
        <w:r w:rsidRPr="00FA4A50">
          <w:rPr>
            <w:rFonts w:ascii="Arial" w:hAnsi="Arial" w:cs="Arial"/>
            <w:color w:val="0066FF"/>
            <w:sz w:val="20"/>
            <w:u w:val="single"/>
          </w:rPr>
          <w:t>board@hbws.org</w:t>
        </w:r>
      </w:hyperlink>
    </w:p>
    <w:p w14:paraId="04C498C8" w14:textId="77777777" w:rsidR="00FA4A50" w:rsidRPr="00FA4A50" w:rsidRDefault="00FA4A50" w:rsidP="00FA4A50">
      <w:pPr>
        <w:numPr>
          <w:ilvl w:val="2"/>
          <w:numId w:val="3"/>
        </w:numPr>
        <w:autoSpaceDE w:val="0"/>
        <w:autoSpaceDN w:val="0"/>
        <w:ind w:right="749"/>
        <w:contextualSpacing/>
        <w:rPr>
          <w:rFonts w:ascii="Arial" w:hAnsi="Arial" w:cs="Arial"/>
          <w:sz w:val="20"/>
        </w:rPr>
      </w:pPr>
      <w:r w:rsidRPr="00FA4A50">
        <w:rPr>
          <w:rFonts w:ascii="Arial" w:hAnsi="Arial" w:cs="Arial"/>
          <w:sz w:val="20"/>
        </w:rPr>
        <w:t xml:space="preserve">Online at </w:t>
      </w:r>
      <w:hyperlink r:id="rId11" w:history="1">
        <w:r w:rsidRPr="00FA4A50">
          <w:rPr>
            <w:rFonts w:ascii="Arial" w:hAnsi="Arial" w:cs="Arial"/>
            <w:color w:val="0066FF"/>
            <w:sz w:val="20"/>
            <w:u w:val="single"/>
          </w:rPr>
          <w:t>boardofwatersupply.com/testimony</w:t>
        </w:r>
      </w:hyperlink>
    </w:p>
    <w:p w14:paraId="0525D4ED" w14:textId="1F49BEE7" w:rsidR="00FA4A50" w:rsidRPr="00FA4A50" w:rsidRDefault="00FA4A50" w:rsidP="00FA4A50">
      <w:pPr>
        <w:autoSpaceDE w:val="0"/>
        <w:autoSpaceDN w:val="0"/>
        <w:ind w:left="1440" w:right="749"/>
        <w:rPr>
          <w:rFonts w:ascii="Arial" w:eastAsiaTheme="minorHAnsi" w:hAnsi="Arial" w:cs="Arial"/>
          <w:sz w:val="20"/>
        </w:rPr>
      </w:pPr>
      <w:r w:rsidRPr="00FA4A50">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Friday </w:t>
      </w:r>
      <w:r w:rsidR="00BD48B0">
        <w:rPr>
          <w:rFonts w:ascii="Arial" w:hAnsi="Arial" w:cs="Arial"/>
          <w:sz w:val="20"/>
        </w:rPr>
        <w:t>July 24</w:t>
      </w:r>
      <w:r w:rsidRPr="00FA4A50">
        <w:rPr>
          <w:rFonts w:ascii="Arial" w:hAnsi="Arial" w:cs="Arial"/>
          <w:sz w:val="20"/>
        </w:rPr>
        <w:t>, 2026, at noon.</w:t>
      </w:r>
    </w:p>
    <w:p w14:paraId="17663848" w14:textId="5EBEEB1E" w:rsidR="00FA4A50" w:rsidRPr="00FA4A50" w:rsidRDefault="00FA4A50" w:rsidP="00FA4A50">
      <w:pPr>
        <w:numPr>
          <w:ilvl w:val="1"/>
          <w:numId w:val="3"/>
        </w:numPr>
        <w:contextualSpacing/>
        <w:rPr>
          <w:rFonts w:ascii="Arial" w:hAnsi="Arial" w:cs="Arial"/>
          <w:sz w:val="20"/>
        </w:rPr>
      </w:pPr>
      <w:r w:rsidRPr="00FA4A50">
        <w:rPr>
          <w:rFonts w:ascii="Arial" w:hAnsi="Arial" w:cs="Arial"/>
          <w:sz w:val="20"/>
        </w:rPr>
        <w:t>To testify in person at the Board of Water Supply, Public Service Building, 630 S</w:t>
      </w:r>
      <w:r w:rsidRPr="00FA4A50">
        <w:rPr>
          <w:rFonts w:ascii="Arial" w:hAnsi="Arial" w:cs="Arial"/>
          <w:sz w:val="20"/>
          <w:lang w:val="haw-US"/>
        </w:rPr>
        <w:t>outh</w:t>
      </w:r>
      <w:r w:rsidRPr="00FA4A50">
        <w:rPr>
          <w:rFonts w:ascii="Arial" w:hAnsi="Arial" w:cs="Arial"/>
          <w:sz w:val="20"/>
        </w:rPr>
        <w:t xml:space="preserve"> Beretania St</w:t>
      </w:r>
      <w:r w:rsidRPr="00FA4A50">
        <w:rPr>
          <w:rFonts w:ascii="Arial" w:hAnsi="Arial" w:cs="Arial"/>
          <w:sz w:val="20"/>
          <w:lang w:val="haw-US"/>
        </w:rPr>
        <w:t>reet</w:t>
      </w:r>
      <w:r w:rsidRPr="00FA4A50">
        <w:rPr>
          <w:rFonts w:ascii="Arial" w:hAnsi="Arial" w:cs="Arial"/>
          <w:sz w:val="20"/>
        </w:rPr>
        <w:t xml:space="preserve">, Honolulu, HI 96843, please pre-register by submitting your request by Monday, </w:t>
      </w:r>
      <w:r w:rsidR="00BD48B0">
        <w:rPr>
          <w:rFonts w:ascii="Arial" w:hAnsi="Arial" w:cs="Arial"/>
          <w:sz w:val="20"/>
        </w:rPr>
        <w:t>July 27</w:t>
      </w:r>
      <w:r w:rsidRPr="00FA4A50">
        <w:rPr>
          <w:rFonts w:ascii="Arial" w:hAnsi="Arial" w:cs="Arial"/>
          <w:sz w:val="20"/>
        </w:rPr>
        <w:t xml:space="preserve">, 2026: </w:t>
      </w:r>
    </w:p>
    <w:p w14:paraId="4789CDC4" w14:textId="77777777" w:rsidR="00FA4A50" w:rsidRPr="00FA4A50" w:rsidRDefault="00FA4A50" w:rsidP="00FA4A50">
      <w:pPr>
        <w:numPr>
          <w:ilvl w:val="2"/>
          <w:numId w:val="3"/>
        </w:numPr>
        <w:contextualSpacing/>
        <w:rPr>
          <w:rFonts w:ascii="Arial" w:hAnsi="Arial" w:cs="Arial"/>
          <w:sz w:val="20"/>
        </w:rPr>
      </w:pPr>
      <w:r w:rsidRPr="00FA4A50">
        <w:rPr>
          <w:rFonts w:ascii="Arial" w:hAnsi="Arial" w:cs="Arial"/>
          <w:sz w:val="20"/>
        </w:rPr>
        <w:t xml:space="preserve">Email to </w:t>
      </w:r>
      <w:hyperlink r:id="rId12" w:history="1">
        <w:r w:rsidRPr="00FA4A50">
          <w:rPr>
            <w:rFonts w:ascii="Arial" w:hAnsi="Arial" w:cs="Arial"/>
            <w:color w:val="0066FF"/>
            <w:sz w:val="20"/>
            <w:u w:val="single"/>
          </w:rPr>
          <w:t>board@hbws.org</w:t>
        </w:r>
      </w:hyperlink>
    </w:p>
    <w:p w14:paraId="0CA7A71B" w14:textId="77777777" w:rsidR="00FA4A50" w:rsidRPr="00FA4A50" w:rsidRDefault="00FA4A50" w:rsidP="00FA4A50">
      <w:pPr>
        <w:numPr>
          <w:ilvl w:val="2"/>
          <w:numId w:val="3"/>
        </w:numPr>
        <w:contextualSpacing/>
        <w:rPr>
          <w:rFonts w:ascii="Arial" w:hAnsi="Arial" w:cs="Arial"/>
          <w:sz w:val="20"/>
        </w:rPr>
      </w:pPr>
      <w:r w:rsidRPr="00FA4A50">
        <w:rPr>
          <w:rFonts w:ascii="Arial" w:hAnsi="Arial" w:cs="Arial"/>
          <w:sz w:val="20"/>
        </w:rPr>
        <w:t xml:space="preserve">Online at </w:t>
      </w:r>
      <w:hyperlink r:id="rId13" w:history="1">
        <w:r w:rsidRPr="00FA4A50">
          <w:rPr>
            <w:rFonts w:ascii="Arial" w:hAnsi="Arial" w:cs="Arial"/>
            <w:color w:val="0066FF"/>
            <w:sz w:val="20"/>
            <w:u w:val="single"/>
          </w:rPr>
          <w:t>boardofwatersupply.com/testimony</w:t>
        </w:r>
      </w:hyperlink>
    </w:p>
    <w:p w14:paraId="16C2748D" w14:textId="77777777" w:rsidR="00FA4A50" w:rsidRPr="00FA4A50" w:rsidRDefault="00FA4A50" w:rsidP="00FA4A50">
      <w:pPr>
        <w:ind w:left="1440"/>
        <w:rPr>
          <w:rFonts w:ascii="Arial" w:hAnsi="Arial" w:cs="Arial"/>
          <w:sz w:val="20"/>
          <w:lang w:val="haw-US"/>
        </w:rPr>
      </w:pPr>
      <w:r w:rsidRPr="00FA4A50">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sidRPr="00FA4A50">
        <w:rPr>
          <w:rFonts w:ascii="Arial" w:hAnsi="Arial" w:cs="Arial"/>
          <w:sz w:val="20"/>
          <w:lang w:val="haw-US"/>
        </w:rPr>
        <w:t xml:space="preserve">.  </w:t>
      </w:r>
    </w:p>
    <w:p w14:paraId="3CFE1279" w14:textId="77777777" w:rsidR="00FA4A50" w:rsidRPr="00FA4A50" w:rsidRDefault="00FA4A50" w:rsidP="00FA4A50">
      <w:pPr>
        <w:ind w:left="1440"/>
        <w:rPr>
          <w:rFonts w:ascii="Arial" w:hAnsi="Arial" w:cs="Arial"/>
          <w:sz w:val="20"/>
          <w:lang w:val="haw-US"/>
        </w:rPr>
      </w:pPr>
    </w:p>
    <w:p w14:paraId="7A179035" w14:textId="77777777" w:rsidR="00FA4A50" w:rsidRPr="00FA4A50" w:rsidRDefault="00FA4A50" w:rsidP="00FA4A50">
      <w:pPr>
        <w:ind w:left="1440"/>
        <w:rPr>
          <w:rFonts w:ascii="Arial" w:hAnsi="Arial" w:cs="Arial"/>
          <w:sz w:val="20"/>
        </w:rPr>
      </w:pPr>
      <w:r w:rsidRPr="00FA4A50">
        <w:rPr>
          <w:rFonts w:ascii="Arial" w:hAnsi="Arial" w:cs="Arial"/>
          <w:sz w:val="20"/>
        </w:rPr>
        <w:t xml:space="preserve">Testimony is limited to </w:t>
      </w:r>
      <w:r w:rsidRPr="00FA4A50">
        <w:rPr>
          <w:rFonts w:ascii="Arial" w:hAnsi="Arial" w:cs="Arial"/>
          <w:sz w:val="20"/>
          <w:u w:val="single"/>
        </w:rPr>
        <w:t>two (2) minutes</w:t>
      </w:r>
      <w:r w:rsidRPr="00FA4A50">
        <w:rPr>
          <w:rFonts w:ascii="Arial" w:hAnsi="Arial" w:cs="Arial"/>
          <w:sz w:val="20"/>
        </w:rPr>
        <w:t xml:space="preserve"> and shall be presented by the registered speaker only.  Testimony submitted in writing or orally, electronically or in person, for use in the meeting process is public information.  All testimony will be included as part of the approved meeting minutes at </w:t>
      </w:r>
      <w:r w:rsidRPr="00FA4A50">
        <w:rPr>
          <w:rFonts w:ascii="Arial" w:hAnsi="Arial" w:cs="Arial"/>
          <w:color w:val="0066FF"/>
          <w:sz w:val="20"/>
          <w:u w:val="single"/>
        </w:rPr>
        <w:t>boardofwatersupply.com/</w:t>
      </w:r>
      <w:proofErr w:type="spellStart"/>
      <w:r w:rsidRPr="00FA4A50">
        <w:rPr>
          <w:rFonts w:ascii="Arial" w:hAnsi="Arial" w:cs="Arial"/>
          <w:color w:val="0066FF"/>
          <w:sz w:val="20"/>
          <w:u w:val="single"/>
        </w:rPr>
        <w:t>boardmeetings</w:t>
      </w:r>
      <w:proofErr w:type="spellEnd"/>
      <w:r w:rsidRPr="00FA4A50">
        <w:rPr>
          <w:rFonts w:ascii="Arial" w:hAnsi="Arial" w:cs="Arial"/>
          <w:sz w:val="20"/>
        </w:rPr>
        <w:t>.</w:t>
      </w:r>
    </w:p>
    <w:p w14:paraId="750442CD" w14:textId="77777777" w:rsidR="00FA4A50" w:rsidRPr="00FA4A50" w:rsidRDefault="00FA4A50" w:rsidP="00FA4A50">
      <w:pPr>
        <w:spacing w:after="120"/>
        <w:rPr>
          <w:rFonts w:ascii="Arial" w:hAnsi="Arial" w:cs="Arial"/>
          <w:sz w:val="20"/>
        </w:rPr>
      </w:pPr>
    </w:p>
    <w:p w14:paraId="3F83B4EC" w14:textId="77777777" w:rsidR="00FA4A50" w:rsidRPr="00FA4A50" w:rsidRDefault="00FA4A50" w:rsidP="00FA4A50">
      <w:pPr>
        <w:spacing w:after="120"/>
        <w:rPr>
          <w:rFonts w:ascii="Arial" w:hAnsi="Arial" w:cs="Arial"/>
          <w:sz w:val="20"/>
          <w:u w:val="single"/>
        </w:rPr>
      </w:pPr>
      <w:bookmarkStart w:id="1" w:name="_Hlk115336264"/>
      <w:r w:rsidRPr="00FA4A50">
        <w:rPr>
          <w:rFonts w:ascii="Arial" w:hAnsi="Arial" w:cs="Arial"/>
          <w:b/>
          <w:sz w:val="20"/>
          <w:u w:val="single"/>
        </w:rPr>
        <w:t>MATERIALS AVAILABLE FOR INSPECTION</w:t>
      </w:r>
    </w:p>
    <w:bookmarkEnd w:id="1"/>
    <w:p w14:paraId="3AC0A4B7" w14:textId="77777777" w:rsidR="00FA4A50" w:rsidRPr="00FA4A50" w:rsidRDefault="00FA4A50" w:rsidP="00FA4A50">
      <w:pPr>
        <w:rPr>
          <w:rFonts w:ascii="Arial" w:hAnsi="Arial" w:cs="Arial"/>
          <w:color w:val="0066FF"/>
          <w:sz w:val="20"/>
          <w:u w:val="single"/>
        </w:rPr>
      </w:pPr>
      <w:r w:rsidRPr="00FA4A50">
        <w:rPr>
          <w:rFonts w:ascii="Arial" w:hAnsi="Arial" w:cs="Arial"/>
          <w:sz w:val="20"/>
        </w:rPr>
        <w:t xml:space="preserve">Meeting materials (“board packet” under HRS §92-7.5) are accessible at </w:t>
      </w:r>
      <w:hyperlink r:id="rId14" w:history="1">
        <w:r w:rsidRPr="00FA4A50">
          <w:rPr>
            <w:rFonts w:ascii="Arial" w:hAnsi="Arial" w:cs="Arial"/>
            <w:color w:val="0066FF"/>
            <w:sz w:val="20"/>
            <w:u w:val="single"/>
          </w:rPr>
          <w:t>www.boardofwatersupply.com/boardmeetings</w:t>
        </w:r>
        <w:r w:rsidRPr="00FA4A50">
          <w:rPr>
            <w:rFonts w:ascii="Arial" w:hAnsi="Arial" w:cs="Arial"/>
            <w:color w:val="0563C1" w:themeColor="hyperlink"/>
            <w:sz w:val="20"/>
            <w:u w:val="single"/>
          </w:rPr>
          <w:t>.</w:t>
        </w:r>
      </w:hyperlink>
    </w:p>
    <w:p w14:paraId="0B7BD84D" w14:textId="77777777" w:rsidR="00FA4A50" w:rsidRPr="00FA4A50" w:rsidRDefault="00FA4A50" w:rsidP="00FA4A50">
      <w:pPr>
        <w:rPr>
          <w:rFonts w:ascii="Arial" w:hAnsi="Arial" w:cs="Arial"/>
          <w:color w:val="0066FF"/>
          <w:sz w:val="20"/>
          <w:u w:val="single"/>
        </w:rPr>
      </w:pPr>
    </w:p>
    <w:p w14:paraId="2925B0F4" w14:textId="77777777" w:rsidR="00FA4A50" w:rsidRPr="00FA4A50" w:rsidRDefault="00FA4A50" w:rsidP="00FA4A50">
      <w:pPr>
        <w:spacing w:after="120"/>
        <w:rPr>
          <w:rFonts w:ascii="Arial" w:hAnsi="Arial" w:cs="Arial"/>
          <w:sz w:val="20"/>
          <w:u w:val="single"/>
        </w:rPr>
      </w:pPr>
      <w:r w:rsidRPr="00FA4A50">
        <w:rPr>
          <w:rFonts w:ascii="Arial" w:hAnsi="Arial" w:cs="Arial"/>
          <w:b/>
          <w:sz w:val="20"/>
          <w:u w:val="single"/>
        </w:rPr>
        <w:t>VIEWING THE MEETING</w:t>
      </w:r>
    </w:p>
    <w:p w14:paraId="26025636" w14:textId="77777777" w:rsidR="00FA4A50" w:rsidRPr="00FA4A50" w:rsidRDefault="00FA4A50" w:rsidP="00FA4A50">
      <w:pPr>
        <w:ind w:right="941"/>
        <w:rPr>
          <w:rFonts w:ascii="Arial" w:hAnsi="Arial" w:cs="Arial"/>
          <w:sz w:val="20"/>
        </w:rPr>
      </w:pPr>
      <w:r w:rsidRPr="00FA4A50">
        <w:rPr>
          <w:rFonts w:ascii="Arial" w:hAnsi="Arial" w:cs="Arial"/>
          <w:sz w:val="20"/>
        </w:rPr>
        <w:t>The meeting will be viewable via live streaming on the BWS website</w:t>
      </w:r>
      <w:r w:rsidRPr="00FA4A50">
        <w:rPr>
          <w:rFonts w:ascii="Arial" w:hAnsi="Arial" w:cs="Arial"/>
          <w:color w:val="0066FF"/>
          <w:sz w:val="20"/>
        </w:rPr>
        <w:t xml:space="preserve">: </w:t>
      </w:r>
      <w:hyperlink r:id="rId15" w:history="1">
        <w:r w:rsidRPr="00FA4A50">
          <w:rPr>
            <w:rFonts w:ascii="Arial" w:hAnsi="Arial" w:cs="Arial"/>
            <w:color w:val="0066FF"/>
            <w:sz w:val="20"/>
            <w:u w:val="single"/>
          </w:rPr>
          <w:t>www.boardofwatersupply.com/live</w:t>
        </w:r>
      </w:hyperlink>
      <w:r w:rsidRPr="00FA4A50">
        <w:rPr>
          <w:rFonts w:ascii="Arial" w:hAnsi="Arial" w:cs="Arial"/>
          <w:sz w:val="20"/>
        </w:rPr>
        <w:t xml:space="preserve">.  Video will appear on screen.  You may have to click the arrow on video to start it.  You may have to unmute audio, as muted audio tends to be the default setting. </w:t>
      </w:r>
    </w:p>
    <w:p w14:paraId="42B219BA" w14:textId="77777777" w:rsidR="00FA4A50" w:rsidRPr="00FA4A50" w:rsidRDefault="00FA4A50" w:rsidP="00FA4A50">
      <w:pPr>
        <w:ind w:left="1239" w:right="941"/>
        <w:rPr>
          <w:rFonts w:ascii="Arial" w:hAnsi="Arial" w:cs="Arial"/>
          <w:sz w:val="20"/>
        </w:rPr>
      </w:pPr>
    </w:p>
    <w:p w14:paraId="4591D2AE" w14:textId="77777777" w:rsidR="00FA4A50" w:rsidRPr="00FA4A50" w:rsidRDefault="00FA4A50" w:rsidP="00FA4A50">
      <w:pPr>
        <w:spacing w:after="120"/>
        <w:rPr>
          <w:rFonts w:ascii="Arial" w:hAnsi="Arial" w:cs="Arial"/>
          <w:sz w:val="20"/>
          <w:u w:val="single"/>
        </w:rPr>
      </w:pPr>
      <w:r w:rsidRPr="00FA4A50">
        <w:rPr>
          <w:rFonts w:ascii="Arial" w:hAnsi="Arial" w:cs="Arial"/>
          <w:b/>
          <w:sz w:val="20"/>
          <w:u w:val="single"/>
        </w:rPr>
        <w:t>SPECIAL REQUESTS AND ACCOMMODATIONS</w:t>
      </w:r>
    </w:p>
    <w:p w14:paraId="064C3C73" w14:textId="77777777" w:rsidR="00FA4A50" w:rsidRPr="00FA4A50" w:rsidRDefault="00FA4A50" w:rsidP="00FA4A50">
      <w:pPr>
        <w:ind w:right="536"/>
        <w:rPr>
          <w:rFonts w:ascii="Arial" w:hAnsi="Arial" w:cs="Arial"/>
          <w:sz w:val="20"/>
        </w:rPr>
      </w:pPr>
      <w:r w:rsidRPr="00FA4A50">
        <w:rPr>
          <w:rFonts w:ascii="Arial" w:hAnsi="Arial" w:cs="Arial"/>
          <w:sz w:val="20"/>
        </w:rPr>
        <w:t xml:space="preserve">If you require special assistance, an auxiliary aid or service, and/or an accommodation due to a disability to participate in this meeting (i.e., sign language interpreter, interpreter for language other than English, or wheelchair accessibility), please call Joy at (808) 748-5172 or email your request to </w:t>
      </w:r>
      <w:hyperlink r:id="rId16">
        <w:r w:rsidRPr="00FA4A50">
          <w:rPr>
            <w:rFonts w:ascii="Arial" w:hAnsi="Arial" w:cs="Arial"/>
            <w:color w:val="0066FF"/>
            <w:sz w:val="20"/>
            <w:u w:val="single" w:color="0563C1"/>
          </w:rPr>
          <w:t>board@hbws.org</w:t>
        </w:r>
      </w:hyperlink>
      <w:r w:rsidRPr="00FA4A50">
        <w:rPr>
          <w:rFonts w:ascii="Arial" w:hAnsi="Arial" w:cs="Arial"/>
          <w:color w:val="0563C1"/>
          <w:sz w:val="20"/>
          <w:u w:val="single" w:color="0563C1"/>
        </w:rPr>
        <w:t xml:space="preserve"> </w:t>
      </w:r>
      <w:r w:rsidRPr="00FA4A50">
        <w:rPr>
          <w:rFonts w:ascii="Arial" w:hAnsi="Arial" w:cs="Arial"/>
          <w:b/>
          <w:sz w:val="20"/>
        </w:rPr>
        <w:t>at least three business days prior to the meeting date</w:t>
      </w:r>
      <w:r w:rsidRPr="00FA4A50">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w:t>
      </w:r>
      <w:proofErr w:type="gramStart"/>
      <w:r w:rsidRPr="00FA4A50">
        <w:rPr>
          <w:rFonts w:ascii="Arial" w:hAnsi="Arial" w:cs="Arial"/>
          <w:sz w:val="20"/>
        </w:rPr>
        <w:t>filled</w:t>
      </w:r>
      <w:proofErr w:type="gramEnd"/>
      <w:r w:rsidRPr="00FA4A50">
        <w:rPr>
          <w:rFonts w:ascii="Arial" w:hAnsi="Arial" w:cs="Arial"/>
          <w:sz w:val="20"/>
        </w:rPr>
        <w:t>.</w:t>
      </w:r>
    </w:p>
    <w:p w14:paraId="35B7B616" w14:textId="77777777" w:rsidR="00FA4A50" w:rsidRPr="00FA4A50" w:rsidRDefault="00FA4A50" w:rsidP="00FA4A50">
      <w:pPr>
        <w:ind w:right="536"/>
        <w:rPr>
          <w:rFonts w:ascii="Arial" w:hAnsi="Arial" w:cs="Arial"/>
          <w:sz w:val="20"/>
        </w:rPr>
      </w:pPr>
    </w:p>
    <w:p w14:paraId="63D12735" w14:textId="77777777" w:rsidR="00FA4A50" w:rsidRPr="00FA4A50" w:rsidRDefault="00FA4A50" w:rsidP="00FA4A50">
      <w:pPr>
        <w:spacing w:after="120"/>
        <w:ind w:right="536"/>
        <w:rPr>
          <w:rFonts w:ascii="Arial" w:hAnsi="Arial" w:cs="Arial"/>
          <w:sz w:val="20"/>
        </w:rPr>
      </w:pPr>
      <w:r w:rsidRPr="00FA4A50">
        <w:rPr>
          <w:rFonts w:ascii="Arial" w:hAnsi="Arial" w:cs="Arial"/>
          <w:sz w:val="20"/>
        </w:rPr>
        <w:t>Upon request, this notice is available in alternate formats such as large print, Braille, or electronic copy.</w:t>
      </w:r>
    </w:p>
    <w:p w14:paraId="69DA0573" w14:textId="77777777" w:rsidR="00FA4A50" w:rsidRPr="00FA4A50" w:rsidRDefault="00FA4A50" w:rsidP="00FA4A50">
      <w:pPr>
        <w:spacing w:after="120"/>
        <w:ind w:right="536"/>
        <w:rPr>
          <w:rFonts w:ascii="Arial" w:hAnsi="Arial" w:cs="Arial"/>
          <w:sz w:val="20"/>
        </w:rPr>
      </w:pPr>
    </w:p>
    <w:p w14:paraId="6C100DE0" w14:textId="77777777" w:rsidR="00FA4A50" w:rsidRPr="00FA4A50" w:rsidRDefault="00FA4A50" w:rsidP="00FA4A50">
      <w:pPr>
        <w:spacing w:after="120"/>
        <w:ind w:right="536"/>
        <w:rPr>
          <w:rFonts w:ascii="Arial" w:hAnsi="Arial" w:cs="Arial"/>
          <w:sz w:val="20"/>
        </w:rPr>
      </w:pPr>
    </w:p>
    <w:p w14:paraId="3EF1494E" w14:textId="77777777" w:rsidR="00FA4A50" w:rsidRPr="00FA4A50" w:rsidRDefault="00FA4A50" w:rsidP="00FA4A50">
      <w:pPr>
        <w:spacing w:after="120"/>
        <w:ind w:right="536"/>
        <w:rPr>
          <w:rFonts w:ascii="Arial" w:hAnsi="Arial" w:cs="Arial"/>
          <w:sz w:val="20"/>
        </w:rPr>
      </w:pPr>
    </w:p>
    <w:p w14:paraId="499603C9" w14:textId="77777777" w:rsidR="00FA4A50" w:rsidRPr="00FA4A50" w:rsidRDefault="00FA4A50" w:rsidP="00FA4A50">
      <w:pPr>
        <w:spacing w:after="120"/>
        <w:ind w:right="536"/>
        <w:rPr>
          <w:rFonts w:ascii="Arial" w:hAnsi="Arial" w:cs="Arial"/>
          <w:sz w:val="20"/>
        </w:rPr>
      </w:pPr>
    </w:p>
    <w:p w14:paraId="1B1C16AE" w14:textId="77777777" w:rsidR="00FA4A50" w:rsidRPr="00FA4A50" w:rsidRDefault="00FA4A50" w:rsidP="00FA4A50">
      <w:pPr>
        <w:spacing w:after="120"/>
        <w:ind w:right="536"/>
        <w:rPr>
          <w:rFonts w:ascii="Arial" w:hAnsi="Arial" w:cs="Arial"/>
          <w:sz w:val="20"/>
        </w:rPr>
      </w:pPr>
    </w:p>
    <w:p w14:paraId="1F9ED0D4" w14:textId="77777777" w:rsidR="00FA4A50" w:rsidRPr="00FA4A50" w:rsidRDefault="00FA4A50" w:rsidP="00FA4A50">
      <w:pPr>
        <w:spacing w:after="120"/>
        <w:ind w:right="536"/>
        <w:rPr>
          <w:rFonts w:ascii="Arial" w:hAnsi="Arial" w:cs="Arial"/>
          <w:sz w:val="20"/>
        </w:rPr>
      </w:pPr>
    </w:p>
    <w:p w14:paraId="2ABE10A9" w14:textId="77777777" w:rsidR="00FA4A50" w:rsidRPr="00FA4A50" w:rsidRDefault="00FA4A50" w:rsidP="00FA4A50">
      <w:pPr>
        <w:spacing w:after="120"/>
        <w:ind w:right="536"/>
        <w:rPr>
          <w:rFonts w:ascii="Arial" w:hAnsi="Arial" w:cs="Arial"/>
          <w:sz w:val="20"/>
        </w:rPr>
      </w:pPr>
    </w:p>
    <w:p w14:paraId="5891ED59" w14:textId="77777777" w:rsidR="00FA4A50" w:rsidRPr="00FA4A50" w:rsidRDefault="00FA4A50" w:rsidP="00FA4A50">
      <w:pPr>
        <w:spacing w:after="120"/>
        <w:ind w:right="536"/>
        <w:rPr>
          <w:rFonts w:ascii="Arial" w:hAnsi="Arial" w:cs="Arial"/>
          <w:sz w:val="20"/>
        </w:rPr>
      </w:pPr>
    </w:p>
    <w:p w14:paraId="714B53E2" w14:textId="77777777" w:rsidR="00FA4A50" w:rsidRPr="00FA4A50" w:rsidRDefault="00FA4A50" w:rsidP="00FA4A50">
      <w:pPr>
        <w:spacing w:after="120"/>
        <w:ind w:right="536"/>
        <w:rPr>
          <w:rFonts w:ascii="Arial" w:hAnsi="Arial" w:cs="Arial"/>
          <w:sz w:val="20"/>
        </w:rPr>
      </w:pPr>
    </w:p>
    <w:p w14:paraId="71DDFC29" w14:textId="77777777" w:rsidR="00FA4A50" w:rsidRPr="00FA4A50" w:rsidRDefault="00FA4A50" w:rsidP="00FA4A50">
      <w:pPr>
        <w:spacing w:after="120"/>
        <w:ind w:right="536"/>
        <w:rPr>
          <w:rFonts w:ascii="Arial" w:hAnsi="Arial" w:cs="Arial"/>
          <w:sz w:val="20"/>
        </w:rPr>
      </w:pPr>
    </w:p>
    <w:p w14:paraId="6C1FA2DC" w14:textId="77777777" w:rsidR="00FA4A50" w:rsidRDefault="00FA4A50" w:rsidP="00FA4A50">
      <w:pPr>
        <w:spacing w:after="120"/>
        <w:ind w:right="536"/>
        <w:rPr>
          <w:rFonts w:ascii="Arial" w:hAnsi="Arial" w:cs="Arial"/>
          <w:sz w:val="20"/>
        </w:rPr>
      </w:pPr>
    </w:p>
    <w:p w14:paraId="4B174DEC" w14:textId="77777777" w:rsidR="00BD48B0" w:rsidRPr="00FA4A50" w:rsidRDefault="00BD48B0" w:rsidP="00FA4A50">
      <w:pPr>
        <w:spacing w:after="120"/>
        <w:ind w:right="536"/>
        <w:rPr>
          <w:rFonts w:ascii="Arial" w:hAnsi="Arial" w:cs="Arial"/>
          <w:sz w:val="20"/>
        </w:rPr>
      </w:pPr>
    </w:p>
    <w:p w14:paraId="14B7B667" w14:textId="77777777" w:rsidR="00FA4A50" w:rsidRPr="00FA4A50" w:rsidRDefault="00FA4A50" w:rsidP="00FA4A50">
      <w:pPr>
        <w:spacing w:after="120"/>
        <w:ind w:right="536"/>
        <w:rPr>
          <w:rFonts w:ascii="Arial" w:hAnsi="Arial" w:cs="Arial"/>
          <w:sz w:val="20"/>
        </w:rPr>
      </w:pPr>
    </w:p>
    <w:p w14:paraId="66DD5738" w14:textId="77777777" w:rsidR="00FA4A50" w:rsidRPr="00FA4A50" w:rsidRDefault="00FA4A50" w:rsidP="00FA4A50">
      <w:pPr>
        <w:spacing w:after="120"/>
        <w:ind w:right="536"/>
        <w:rPr>
          <w:rFonts w:ascii="Arial" w:hAnsi="Arial" w:cs="Arial"/>
          <w:sz w:val="20"/>
        </w:rPr>
      </w:pPr>
    </w:p>
    <w:p w14:paraId="5467FC53" w14:textId="77777777" w:rsidR="00FA4A50" w:rsidRPr="00FA4A50" w:rsidRDefault="00FA4A50" w:rsidP="00FA4A50">
      <w:pPr>
        <w:spacing w:after="120"/>
        <w:ind w:right="536"/>
        <w:rPr>
          <w:rFonts w:ascii="Arial" w:hAnsi="Arial" w:cs="Arial"/>
          <w:sz w:val="20"/>
        </w:rPr>
      </w:pPr>
    </w:p>
    <w:p w14:paraId="42C6C47F" w14:textId="231FB313" w:rsidR="00FA4A50" w:rsidRPr="00FA4A50" w:rsidRDefault="00FA4A50" w:rsidP="00FA4A50">
      <w:pPr>
        <w:rPr>
          <w:rFonts w:ascii="Arial" w:hAnsi="Arial" w:cs="Arial"/>
          <w:szCs w:val="24"/>
          <w:lang w:eastAsia="x-none"/>
        </w:rPr>
      </w:pPr>
      <w:bookmarkStart w:id="2" w:name="_Hlk147384972"/>
      <w:bookmarkStart w:id="3" w:name="_Hlk102374170"/>
      <w:bookmarkStart w:id="4" w:name="_Hlk131399747"/>
      <w:r w:rsidRPr="00FA4A50">
        <w:rPr>
          <w:rFonts w:ascii="Arial" w:hAnsi="Arial" w:cs="Arial"/>
          <w:szCs w:val="24"/>
          <w:lang w:eastAsia="x-none"/>
        </w:rPr>
        <w:lastRenderedPageBreak/>
        <w:t xml:space="preserve">The agenda for </w:t>
      </w:r>
      <w:r w:rsidR="00BD48B0">
        <w:rPr>
          <w:rFonts w:ascii="Arial" w:hAnsi="Arial" w:cs="Arial"/>
          <w:szCs w:val="24"/>
          <w:lang w:eastAsia="x-none"/>
        </w:rPr>
        <w:t>July 27</w:t>
      </w:r>
      <w:r w:rsidRPr="00FA4A50">
        <w:rPr>
          <w:rFonts w:ascii="Arial" w:hAnsi="Arial" w:cs="Arial"/>
          <w:szCs w:val="24"/>
          <w:lang w:eastAsia="x-none"/>
        </w:rPr>
        <w:t>, 2026, Regular Meeting of the Board of Water Supply is as follows:</w:t>
      </w:r>
    </w:p>
    <w:p w14:paraId="5E6D209D" w14:textId="77777777" w:rsidR="00FA4A50" w:rsidRPr="00FA4A50" w:rsidRDefault="00FA4A50" w:rsidP="00FA4A50">
      <w:pPr>
        <w:rPr>
          <w:rFonts w:ascii="Arial" w:hAnsi="Arial" w:cs="Arial"/>
          <w:szCs w:val="24"/>
          <w:lang w:eastAsia="x-none"/>
        </w:rPr>
      </w:pPr>
    </w:p>
    <w:p w14:paraId="1B891721" w14:textId="77777777" w:rsidR="00FA4A50" w:rsidRPr="00FA4A50" w:rsidRDefault="00FA4A50" w:rsidP="00FA4A50">
      <w:pPr>
        <w:rPr>
          <w:rFonts w:ascii="Arial" w:hAnsi="Arial" w:cs="Arial"/>
          <w:u w:val="single"/>
          <w:lang w:eastAsia="x-none"/>
        </w:rPr>
      </w:pPr>
      <w:bookmarkStart w:id="5" w:name="_Hlk197426135"/>
      <w:r w:rsidRPr="00FA4A50">
        <w:rPr>
          <w:rFonts w:ascii="Arial" w:hAnsi="Arial" w:cs="Arial"/>
          <w:u w:val="single"/>
          <w:lang w:eastAsia="x-none"/>
        </w:rPr>
        <w:t>REGULAR MEETING</w:t>
      </w:r>
    </w:p>
    <w:bookmarkEnd w:id="5"/>
    <w:p w14:paraId="75491CA2" w14:textId="77777777" w:rsidR="00FA4A50" w:rsidRPr="00FA4A50" w:rsidRDefault="00FA4A50" w:rsidP="00FA4A50">
      <w:pPr>
        <w:rPr>
          <w:rFonts w:ascii="Arial" w:hAnsi="Arial" w:cs="Arial"/>
          <w:szCs w:val="24"/>
          <w:lang w:eastAsia="x-none"/>
        </w:rPr>
      </w:pPr>
    </w:p>
    <w:p w14:paraId="10DC7647" w14:textId="77777777" w:rsidR="00FA4A50" w:rsidRPr="00FA4A50" w:rsidRDefault="00FA4A50" w:rsidP="00FA4A50">
      <w:pPr>
        <w:rPr>
          <w:rFonts w:ascii="Arial" w:hAnsi="Arial" w:cs="Arial"/>
          <w:szCs w:val="24"/>
          <w:u w:val="single"/>
          <w:lang w:eastAsia="x-none"/>
        </w:rPr>
      </w:pPr>
      <w:bookmarkStart w:id="6" w:name="_Hlk202764842"/>
      <w:r w:rsidRPr="00FA4A50">
        <w:rPr>
          <w:rFonts w:ascii="Arial" w:hAnsi="Arial" w:cs="Arial"/>
          <w:szCs w:val="24"/>
          <w:u w:val="single"/>
          <w:lang w:eastAsia="x-none"/>
        </w:rPr>
        <w:t>ITEMS REQUIRING BOARD ACTION</w:t>
      </w:r>
    </w:p>
    <w:p w14:paraId="74B24C58" w14:textId="77777777" w:rsidR="00FA4A50" w:rsidRPr="00FA4A50" w:rsidRDefault="00FA4A50" w:rsidP="00FA4A50">
      <w:pPr>
        <w:rPr>
          <w:rFonts w:ascii="Arial" w:hAnsi="Arial" w:cs="Arial"/>
          <w:szCs w:val="24"/>
          <w:u w:val="single"/>
          <w:lang w:eastAsia="x-none"/>
        </w:rPr>
      </w:pPr>
    </w:p>
    <w:p w14:paraId="7727C1E7" w14:textId="6AD836A3" w:rsidR="00FA4A50" w:rsidRPr="00033480" w:rsidRDefault="00033480" w:rsidP="00FA4A50">
      <w:pPr>
        <w:numPr>
          <w:ilvl w:val="0"/>
          <w:numId w:val="2"/>
        </w:numPr>
        <w:rPr>
          <w:rStyle w:val="Hyperlink"/>
          <w:rFonts w:ascii="Arial" w:hAnsi="Arial" w:cs="Arial"/>
          <w:szCs w:val="24"/>
          <w:lang w:eastAsia="x-none"/>
        </w:rPr>
      </w:pPr>
      <w:r>
        <w:rPr>
          <w:rFonts w:ascii="Arial" w:hAnsi="Arial" w:cs="Arial"/>
          <w:szCs w:val="24"/>
          <w:lang w:eastAsia="x-none"/>
        </w:rPr>
        <w:fldChar w:fldCharType="begin"/>
      </w:r>
      <w:r>
        <w:rPr>
          <w:rFonts w:ascii="Arial" w:hAnsi="Arial" w:cs="Arial"/>
          <w:szCs w:val="24"/>
          <w:lang w:eastAsia="x-none"/>
        </w:rPr>
        <w:instrText>HYPERLINK "https://www.boardofwatersupply.com/media/g43kadyx/board-meeting-material-2026-07-27_01.pdf"</w:instrText>
      </w:r>
      <w:r>
        <w:rPr>
          <w:rFonts w:ascii="Arial" w:hAnsi="Arial" w:cs="Arial"/>
          <w:szCs w:val="24"/>
          <w:lang w:eastAsia="x-none"/>
        </w:rPr>
      </w:r>
      <w:r>
        <w:rPr>
          <w:rFonts w:ascii="Arial" w:hAnsi="Arial" w:cs="Arial"/>
          <w:szCs w:val="24"/>
          <w:lang w:eastAsia="x-none"/>
        </w:rPr>
        <w:fldChar w:fldCharType="separate"/>
      </w:r>
      <w:r w:rsidR="00FA4A50" w:rsidRPr="00033480">
        <w:rPr>
          <w:rStyle w:val="Hyperlink"/>
          <w:rFonts w:ascii="Arial" w:hAnsi="Arial" w:cs="Arial"/>
          <w:szCs w:val="24"/>
          <w:lang w:eastAsia="x-none"/>
        </w:rPr>
        <w:t>Approval of the Minutes of the</w:t>
      </w:r>
      <w:r w:rsidR="00FA4A50" w:rsidRPr="00033480">
        <w:rPr>
          <w:rStyle w:val="Hyperlink"/>
          <w:rFonts w:ascii="Arial" w:hAnsi="Arial" w:cs="Arial"/>
          <w:szCs w:val="24"/>
          <w:lang w:val="haw-US" w:eastAsia="x-none"/>
        </w:rPr>
        <w:t xml:space="preserve"> Public Hearing and </w:t>
      </w:r>
      <w:r w:rsidR="00FA4A50" w:rsidRPr="00033480">
        <w:rPr>
          <w:rStyle w:val="Hyperlink"/>
          <w:rFonts w:ascii="Arial" w:hAnsi="Arial" w:cs="Arial"/>
          <w:szCs w:val="24"/>
          <w:lang w:eastAsia="x-none"/>
        </w:rPr>
        <w:t xml:space="preserve">Regular Meeting Held on </w:t>
      </w:r>
    </w:p>
    <w:p w14:paraId="4B46B786" w14:textId="065AEC32" w:rsidR="00FA4A50" w:rsidRDefault="00BD48B0" w:rsidP="00FA4A50">
      <w:pPr>
        <w:ind w:left="720"/>
        <w:rPr>
          <w:rFonts w:ascii="Arial" w:hAnsi="Arial" w:cs="Arial"/>
          <w:szCs w:val="24"/>
          <w:lang w:eastAsia="x-none"/>
        </w:rPr>
      </w:pPr>
      <w:r w:rsidRPr="00033480">
        <w:rPr>
          <w:rStyle w:val="Hyperlink"/>
          <w:rFonts w:ascii="Arial" w:hAnsi="Arial" w:cs="Arial"/>
          <w:szCs w:val="24"/>
          <w:lang w:eastAsia="x-none"/>
        </w:rPr>
        <w:t>June 22</w:t>
      </w:r>
      <w:r w:rsidR="00FA4A50" w:rsidRPr="00033480">
        <w:rPr>
          <w:rStyle w:val="Hyperlink"/>
          <w:rFonts w:ascii="Arial" w:hAnsi="Arial" w:cs="Arial"/>
          <w:szCs w:val="24"/>
          <w:lang w:eastAsia="x-none"/>
        </w:rPr>
        <w:t>, 2026</w:t>
      </w:r>
      <w:r w:rsidR="00033480">
        <w:rPr>
          <w:rFonts w:ascii="Arial" w:hAnsi="Arial" w:cs="Arial"/>
          <w:szCs w:val="24"/>
          <w:lang w:eastAsia="x-none"/>
        </w:rPr>
        <w:fldChar w:fldCharType="end"/>
      </w:r>
    </w:p>
    <w:p w14:paraId="7EF633BF" w14:textId="77777777" w:rsidR="004D0D23" w:rsidRDefault="004D0D23" w:rsidP="004D0D23">
      <w:pPr>
        <w:rPr>
          <w:rFonts w:ascii="Arial" w:hAnsi="Arial" w:cs="Arial"/>
          <w:szCs w:val="24"/>
          <w:lang w:eastAsia="x-none"/>
        </w:rPr>
      </w:pPr>
    </w:p>
    <w:bookmarkStart w:id="7" w:name="_Hlk233885803"/>
    <w:p w14:paraId="27A5F709" w14:textId="58299890" w:rsidR="004D0D23" w:rsidRDefault="00033480" w:rsidP="004D0D23">
      <w:pPr>
        <w:pStyle w:val="ListParagraph"/>
        <w:numPr>
          <w:ilvl w:val="0"/>
          <w:numId w:val="2"/>
        </w:numPr>
        <w:rPr>
          <w:rFonts w:ascii="Arial" w:hAnsi="Arial" w:cs="Arial"/>
          <w:szCs w:val="24"/>
          <w:lang w:eastAsia="x-none"/>
        </w:rPr>
      </w:pPr>
      <w:r>
        <w:rPr>
          <w:rFonts w:ascii="Arial" w:hAnsi="Arial" w:cs="Arial"/>
          <w:szCs w:val="24"/>
          <w:lang w:eastAsia="x-none"/>
        </w:rPr>
        <w:fldChar w:fldCharType="begin"/>
      </w:r>
      <w:r>
        <w:rPr>
          <w:rFonts w:ascii="Arial" w:hAnsi="Arial" w:cs="Arial"/>
          <w:szCs w:val="24"/>
          <w:lang w:eastAsia="x-none"/>
        </w:rPr>
        <w:instrText>HYPERLINK "https://www.boardofwatersupply.com/media/bied3kxv/board-meeting-material-2026-07-27_02.pdf"</w:instrText>
      </w:r>
      <w:r>
        <w:rPr>
          <w:rFonts w:ascii="Arial" w:hAnsi="Arial" w:cs="Arial"/>
          <w:szCs w:val="24"/>
          <w:lang w:eastAsia="x-none"/>
        </w:rPr>
      </w:r>
      <w:r>
        <w:rPr>
          <w:rFonts w:ascii="Arial" w:hAnsi="Arial" w:cs="Arial"/>
          <w:szCs w:val="24"/>
          <w:lang w:eastAsia="x-none"/>
        </w:rPr>
        <w:fldChar w:fldCharType="separate"/>
      </w:r>
      <w:r w:rsidR="004D0D23" w:rsidRPr="00033480">
        <w:rPr>
          <w:rStyle w:val="Hyperlink"/>
          <w:rFonts w:ascii="Arial" w:hAnsi="Arial" w:cs="Arial"/>
          <w:szCs w:val="24"/>
          <w:lang w:eastAsia="x-none"/>
        </w:rPr>
        <w:t xml:space="preserve">Adoption of Resolution No. 1018, 2026, </w:t>
      </w:r>
      <w:r w:rsidR="004D0D23" w:rsidRPr="00033480">
        <w:rPr>
          <w:rStyle w:val="Hyperlink"/>
          <w:rFonts w:ascii="Arial" w:hAnsi="Arial" w:cs="Arial"/>
        </w:rPr>
        <w:t>Reimbursement of Capital Expenditures from the Proceeds of Indebtedness</w:t>
      </w:r>
      <w:r>
        <w:rPr>
          <w:rFonts w:ascii="Arial" w:hAnsi="Arial" w:cs="Arial"/>
          <w:szCs w:val="24"/>
          <w:lang w:eastAsia="x-none"/>
        </w:rPr>
        <w:fldChar w:fldCharType="end"/>
      </w:r>
      <w:r w:rsidR="004D0D23">
        <w:rPr>
          <w:rFonts w:ascii="Arial" w:hAnsi="Arial" w:cs="Arial"/>
          <w:szCs w:val="24"/>
          <w:lang w:eastAsia="x-none"/>
        </w:rPr>
        <w:t xml:space="preserve"> </w:t>
      </w:r>
    </w:p>
    <w:p w14:paraId="12C99F63" w14:textId="77777777" w:rsidR="00693A32" w:rsidRDefault="00693A32" w:rsidP="00693A32">
      <w:pPr>
        <w:pStyle w:val="ListParagraph"/>
        <w:rPr>
          <w:rFonts w:ascii="Arial" w:hAnsi="Arial" w:cs="Arial"/>
          <w:szCs w:val="24"/>
          <w:lang w:eastAsia="x-none"/>
        </w:rPr>
      </w:pPr>
    </w:p>
    <w:p w14:paraId="21D1C3C1" w14:textId="0006BEA5" w:rsidR="00693A32" w:rsidRPr="00C4238C" w:rsidRDefault="00033480" w:rsidP="00693A32">
      <w:pPr>
        <w:pStyle w:val="ListParagraph"/>
        <w:numPr>
          <w:ilvl w:val="0"/>
          <w:numId w:val="2"/>
        </w:numPr>
        <w:rPr>
          <w:rFonts w:ascii="Arial" w:hAnsi="Arial" w:cs="Arial"/>
          <w:szCs w:val="24"/>
        </w:rPr>
      </w:pPr>
      <w:hyperlink r:id="rId17" w:history="1">
        <w:r w:rsidR="00693A32" w:rsidRPr="00033480">
          <w:rPr>
            <w:rStyle w:val="Hyperlink"/>
            <w:rFonts w:ascii="Arial" w:hAnsi="Arial" w:cs="Arial"/>
            <w:szCs w:val="24"/>
          </w:rPr>
          <w:t xml:space="preserve">Adoption of Resolution No. </w:t>
        </w:r>
        <w:r w:rsidR="000E36E2" w:rsidRPr="00033480">
          <w:rPr>
            <w:rStyle w:val="Hyperlink"/>
            <w:rFonts w:ascii="Arial" w:hAnsi="Arial" w:cs="Arial"/>
            <w:szCs w:val="24"/>
          </w:rPr>
          <w:t>1</w:t>
        </w:r>
        <w:r w:rsidR="00693A32" w:rsidRPr="00033480">
          <w:rPr>
            <w:rStyle w:val="Hyperlink"/>
            <w:rFonts w:ascii="Arial" w:hAnsi="Arial" w:cs="Arial"/>
            <w:szCs w:val="24"/>
          </w:rPr>
          <w:t>019, 2026</w:t>
        </w:r>
        <w:r w:rsidR="006F49B7" w:rsidRPr="00033480">
          <w:rPr>
            <w:rStyle w:val="Hyperlink"/>
            <w:rFonts w:ascii="Arial" w:hAnsi="Arial" w:cs="Arial"/>
            <w:szCs w:val="24"/>
          </w:rPr>
          <w:t>,</w:t>
        </w:r>
        <w:r w:rsidR="00693A32" w:rsidRPr="00033480">
          <w:rPr>
            <w:rStyle w:val="Hyperlink"/>
            <w:rFonts w:ascii="Arial" w:hAnsi="Arial" w:cs="Arial"/>
            <w:szCs w:val="24"/>
          </w:rPr>
          <w:t xml:space="preserve"> for the WIFIA Project Water System Revenue Loan for the Kalaeloa Seawater Desalination Facility Project</w:t>
        </w:r>
      </w:hyperlink>
    </w:p>
    <w:bookmarkEnd w:id="7"/>
    <w:p w14:paraId="0406ED95" w14:textId="77777777" w:rsidR="00FA4A50" w:rsidRPr="00FA4A50" w:rsidRDefault="00FA4A50" w:rsidP="00FA4A50">
      <w:pPr>
        <w:ind w:left="720"/>
        <w:rPr>
          <w:rFonts w:ascii="Arial" w:hAnsi="Arial" w:cs="Arial"/>
          <w:szCs w:val="24"/>
          <w:u w:val="single"/>
          <w:lang w:eastAsia="x-none"/>
        </w:rPr>
      </w:pPr>
    </w:p>
    <w:p w14:paraId="18D52135" w14:textId="77777777" w:rsidR="00FA4A50" w:rsidRPr="00FA4A50" w:rsidRDefault="00FA4A50" w:rsidP="00FA4A50">
      <w:pPr>
        <w:rPr>
          <w:rFonts w:ascii="Arial" w:hAnsi="Arial" w:cs="Arial"/>
          <w:szCs w:val="24"/>
          <w:u w:val="single"/>
          <w:lang w:eastAsia="x-none"/>
        </w:rPr>
      </w:pPr>
      <w:r w:rsidRPr="00FA4A50">
        <w:rPr>
          <w:rFonts w:ascii="Arial" w:hAnsi="Arial" w:cs="Arial"/>
          <w:szCs w:val="24"/>
          <w:u w:val="single"/>
          <w:lang w:eastAsia="x-none"/>
        </w:rPr>
        <w:t>ITEMS FOR INFORMATION</w:t>
      </w:r>
    </w:p>
    <w:p w14:paraId="4367AAF2" w14:textId="77777777" w:rsidR="00FA4A50" w:rsidRPr="00FA4A50" w:rsidRDefault="00FA4A50" w:rsidP="00FA4A50">
      <w:pPr>
        <w:rPr>
          <w:rFonts w:ascii="Arial" w:hAnsi="Arial" w:cs="Arial"/>
          <w:color w:val="FF0000"/>
          <w:szCs w:val="24"/>
          <w:lang w:eastAsia="x-none"/>
        </w:rPr>
      </w:pPr>
      <w:bookmarkStart w:id="8" w:name="_Hlk131401029"/>
      <w:bookmarkStart w:id="9" w:name="_Hlk124326000"/>
    </w:p>
    <w:bookmarkEnd w:id="8"/>
    <w:bookmarkEnd w:id="9"/>
    <w:p w14:paraId="7B15E4B2" w14:textId="7D4C1FFA" w:rsidR="00FA4A50" w:rsidRPr="00FA4A50" w:rsidRDefault="00033480" w:rsidP="00FA4A50">
      <w:pPr>
        <w:numPr>
          <w:ilvl w:val="0"/>
          <w:numId w:val="4"/>
        </w:numPr>
        <w:ind w:hanging="720"/>
        <w:rPr>
          <w:rFonts w:ascii="Arial" w:hAnsi="Arial" w:cs="Arial"/>
          <w:szCs w:val="24"/>
          <w:lang w:eastAsia="x-none"/>
        </w:rPr>
      </w:pPr>
      <w:r>
        <w:rPr>
          <w:rFonts w:ascii="Arial" w:hAnsi="Arial" w:cs="Arial"/>
          <w:szCs w:val="24"/>
          <w:lang w:val="haw-US" w:eastAsia="x-none"/>
        </w:rPr>
        <w:fldChar w:fldCharType="begin"/>
      </w:r>
      <w:r>
        <w:rPr>
          <w:rFonts w:ascii="Arial" w:hAnsi="Arial" w:cs="Arial"/>
          <w:szCs w:val="24"/>
          <w:lang w:val="haw-US" w:eastAsia="x-none"/>
        </w:rPr>
        <w:instrText>HYPERLINK "https://www.boardofwatersupply.com/media/ic5fpswe/board-meeting-material-2026-07-27_04.pdf"</w:instrText>
      </w:r>
      <w:r>
        <w:rPr>
          <w:rFonts w:ascii="Arial" w:hAnsi="Arial" w:cs="Arial"/>
          <w:szCs w:val="24"/>
          <w:lang w:val="haw-US" w:eastAsia="x-none"/>
        </w:rPr>
      </w:r>
      <w:r>
        <w:rPr>
          <w:rFonts w:ascii="Arial" w:hAnsi="Arial" w:cs="Arial"/>
          <w:szCs w:val="24"/>
          <w:lang w:val="haw-US" w:eastAsia="x-none"/>
        </w:rPr>
        <w:fldChar w:fldCharType="separate"/>
      </w:r>
      <w:r w:rsidR="00FA4A50" w:rsidRPr="00033480">
        <w:rPr>
          <w:rStyle w:val="Hyperlink"/>
          <w:rFonts w:ascii="Arial" w:hAnsi="Arial" w:cs="Arial"/>
          <w:szCs w:val="24"/>
          <w:lang w:val="haw-US" w:eastAsia="x-none"/>
        </w:rPr>
        <w:t>Update on the Board of Water Supply</w:t>
      </w:r>
      <w:r w:rsidR="00FA4A50" w:rsidRPr="00033480">
        <w:rPr>
          <w:rStyle w:val="Hyperlink"/>
          <w:rFonts w:ascii="Arial" w:hAnsi="Arial" w:cs="Arial"/>
          <w:szCs w:val="24"/>
          <w:lang w:eastAsia="x-none"/>
        </w:rPr>
        <w:t>’</w:t>
      </w:r>
      <w:r w:rsidR="00FA4A50" w:rsidRPr="00033480">
        <w:rPr>
          <w:rStyle w:val="Hyperlink"/>
          <w:rFonts w:ascii="Arial" w:hAnsi="Arial" w:cs="Arial"/>
          <w:szCs w:val="24"/>
          <w:lang w:val="haw-US" w:eastAsia="x-none"/>
        </w:rPr>
        <w:t>s Response to the Potential Impacts of the Red Hill Fuel Contamination</w:t>
      </w:r>
      <w:bookmarkStart w:id="10" w:name="_Hlk206418136"/>
      <w:r>
        <w:rPr>
          <w:rFonts w:ascii="Arial" w:hAnsi="Arial" w:cs="Arial"/>
          <w:szCs w:val="24"/>
          <w:lang w:val="haw-US" w:eastAsia="x-none"/>
        </w:rPr>
        <w:fldChar w:fldCharType="end"/>
      </w:r>
    </w:p>
    <w:p w14:paraId="11F37841" w14:textId="77777777" w:rsidR="00FA4A50" w:rsidRPr="00FA4A50" w:rsidRDefault="00FA4A50" w:rsidP="00FA4A50">
      <w:pPr>
        <w:ind w:left="720"/>
        <w:rPr>
          <w:rFonts w:ascii="Arial" w:hAnsi="Arial" w:cs="Arial"/>
          <w:szCs w:val="24"/>
          <w:lang w:eastAsia="x-none"/>
        </w:rPr>
      </w:pPr>
    </w:p>
    <w:bookmarkEnd w:id="10"/>
    <w:p w14:paraId="3D613C4A" w14:textId="0E36C224" w:rsidR="00FA4A50" w:rsidRPr="00FA4A50" w:rsidRDefault="00033480" w:rsidP="00FA4A50">
      <w:pPr>
        <w:numPr>
          <w:ilvl w:val="0"/>
          <w:numId w:val="4"/>
        </w:numPr>
        <w:tabs>
          <w:tab w:val="left" w:pos="720"/>
        </w:tabs>
        <w:ind w:hanging="720"/>
        <w:rPr>
          <w:rFonts w:ascii="Arial" w:hAnsi="Arial" w:cs="Arial"/>
          <w:szCs w:val="24"/>
          <w:lang w:eastAsia="x-none"/>
        </w:rPr>
      </w:pPr>
      <w:r>
        <w:rPr>
          <w:rFonts w:ascii="Arial" w:hAnsi="Arial" w:cs="Arial"/>
          <w:szCs w:val="24"/>
          <w:lang w:eastAsia="x-none"/>
        </w:rPr>
        <w:fldChar w:fldCharType="begin"/>
      </w:r>
      <w:r>
        <w:rPr>
          <w:rFonts w:ascii="Arial" w:hAnsi="Arial" w:cs="Arial"/>
          <w:szCs w:val="24"/>
          <w:lang w:eastAsia="x-none"/>
        </w:rPr>
        <w:instrText>HYPERLINK "https://www.boardofwatersupply.com/media/pqghofq3/board-meeting-material-2026-07-27_05.pdf"</w:instrText>
      </w:r>
      <w:r>
        <w:rPr>
          <w:rFonts w:ascii="Arial" w:hAnsi="Arial" w:cs="Arial"/>
          <w:szCs w:val="24"/>
          <w:lang w:eastAsia="x-none"/>
        </w:rPr>
      </w:r>
      <w:r>
        <w:rPr>
          <w:rFonts w:ascii="Arial" w:hAnsi="Arial" w:cs="Arial"/>
          <w:szCs w:val="24"/>
          <w:lang w:eastAsia="x-none"/>
        </w:rPr>
        <w:fldChar w:fldCharType="separate"/>
      </w:r>
      <w:r w:rsidR="00FA4A50" w:rsidRPr="00033480">
        <w:rPr>
          <w:rStyle w:val="Hyperlink"/>
          <w:rFonts w:ascii="Arial" w:hAnsi="Arial" w:cs="Arial"/>
          <w:szCs w:val="24"/>
          <w:lang w:eastAsia="x-none"/>
        </w:rPr>
        <w:t>Status Update of Groundwater Levels at All Index Stations</w:t>
      </w:r>
      <w:r>
        <w:rPr>
          <w:rFonts w:ascii="Arial" w:hAnsi="Arial" w:cs="Arial"/>
          <w:szCs w:val="24"/>
          <w:lang w:eastAsia="x-none"/>
        </w:rPr>
        <w:fldChar w:fldCharType="end"/>
      </w:r>
    </w:p>
    <w:p w14:paraId="5652AC29" w14:textId="77777777" w:rsidR="00FA4A50" w:rsidRPr="00FA4A50" w:rsidRDefault="00FA4A50" w:rsidP="00FA4A50">
      <w:pPr>
        <w:tabs>
          <w:tab w:val="left" w:pos="720"/>
        </w:tabs>
        <w:rPr>
          <w:rFonts w:ascii="Arial" w:hAnsi="Arial" w:cs="Arial"/>
          <w:szCs w:val="24"/>
          <w:lang w:eastAsia="x-none"/>
        </w:rPr>
      </w:pPr>
    </w:p>
    <w:p w14:paraId="3CA39376" w14:textId="10CF6A06" w:rsidR="00FA4A50" w:rsidRPr="00FA4A50" w:rsidRDefault="00033480" w:rsidP="00FA4A50">
      <w:pPr>
        <w:numPr>
          <w:ilvl w:val="0"/>
          <w:numId w:val="4"/>
        </w:numPr>
        <w:tabs>
          <w:tab w:val="left" w:pos="720"/>
        </w:tabs>
        <w:ind w:hanging="720"/>
        <w:rPr>
          <w:rFonts w:ascii="Arial" w:hAnsi="Arial" w:cs="Arial"/>
          <w:szCs w:val="24"/>
          <w:lang w:eastAsia="x-none"/>
        </w:rPr>
      </w:pPr>
      <w:hyperlink r:id="rId18" w:history="1">
        <w:r w:rsidR="00FA4A50" w:rsidRPr="00033480">
          <w:rPr>
            <w:rStyle w:val="Hyperlink"/>
            <w:rFonts w:ascii="Arial" w:hAnsi="Arial" w:cs="Arial"/>
            <w:szCs w:val="24"/>
            <w:lang w:val="x-none" w:eastAsia="x-none"/>
          </w:rPr>
          <w:t xml:space="preserve">Water Main Repair Report for </w:t>
        </w:r>
        <w:r w:rsidR="00970DB8" w:rsidRPr="00033480">
          <w:rPr>
            <w:rStyle w:val="Hyperlink"/>
            <w:rFonts w:ascii="Arial" w:hAnsi="Arial" w:cs="Arial"/>
            <w:szCs w:val="24"/>
            <w:lang w:eastAsia="x-none"/>
          </w:rPr>
          <w:t>June</w:t>
        </w:r>
        <w:r w:rsidR="00FA4A50" w:rsidRPr="00033480">
          <w:rPr>
            <w:rStyle w:val="Hyperlink"/>
            <w:rFonts w:ascii="Arial" w:hAnsi="Arial" w:cs="Arial"/>
            <w:szCs w:val="24"/>
            <w:lang w:eastAsia="x-none"/>
          </w:rPr>
          <w:t xml:space="preserve"> 2026</w:t>
        </w:r>
      </w:hyperlink>
    </w:p>
    <w:p w14:paraId="6A5CE54A" w14:textId="77777777" w:rsidR="00FA4A50" w:rsidRPr="00FA4A50" w:rsidRDefault="00FA4A50" w:rsidP="00FA4A50">
      <w:pPr>
        <w:ind w:left="720"/>
        <w:contextualSpacing/>
        <w:rPr>
          <w:rFonts w:ascii="Arial" w:hAnsi="Arial" w:cs="Arial"/>
          <w:szCs w:val="24"/>
        </w:rPr>
      </w:pPr>
    </w:p>
    <w:p w14:paraId="08D53668" w14:textId="77777777" w:rsidR="00FA4A50" w:rsidRPr="00FA4A50" w:rsidRDefault="00FA4A50" w:rsidP="00FA4A50">
      <w:pPr>
        <w:ind w:left="720" w:hanging="720"/>
        <w:contextualSpacing/>
        <w:rPr>
          <w:rFonts w:ascii="Arial" w:hAnsi="Arial" w:cs="Arial"/>
          <w:szCs w:val="24"/>
          <w:lang w:val="haw-US"/>
        </w:rPr>
      </w:pPr>
      <w:r w:rsidRPr="00FA4A50">
        <w:rPr>
          <w:rFonts w:ascii="Arial" w:hAnsi="Arial" w:cs="Arial"/>
          <w:szCs w:val="24"/>
        </w:rPr>
        <w:t xml:space="preserve">If the need arises with respect to any item on this agenda, </w:t>
      </w:r>
      <w:proofErr w:type="spellStart"/>
      <w:r w:rsidRPr="00FA4A50">
        <w:rPr>
          <w:rFonts w:ascii="Arial" w:hAnsi="Arial" w:cs="Arial"/>
          <w:szCs w:val="24"/>
        </w:rPr>
        <w:t>Hawai</w:t>
      </w:r>
      <w:proofErr w:type="spellEnd"/>
      <w:r w:rsidRPr="00FA4A50">
        <w:rPr>
          <w:rFonts w:ascii="Arial" w:hAnsi="Arial" w:cs="Arial"/>
          <w:szCs w:val="24"/>
          <w:lang w:val="haw-US"/>
        </w:rPr>
        <w:t>ʻi Revised Statutes</w:t>
      </w:r>
    </w:p>
    <w:p w14:paraId="7694E42F" w14:textId="77777777" w:rsidR="00FA4A50" w:rsidRPr="00FA4A50" w:rsidRDefault="00FA4A50" w:rsidP="00FA4A50">
      <w:pPr>
        <w:contextualSpacing/>
        <w:rPr>
          <w:rFonts w:ascii="Arial" w:hAnsi="Arial" w:cs="Arial"/>
          <w:szCs w:val="24"/>
        </w:rPr>
      </w:pPr>
      <w:r w:rsidRPr="00FA4A50">
        <w:rPr>
          <w:rFonts w:ascii="Arial" w:hAnsi="Arial" w:cs="Arial"/>
          <w:szCs w:val="24"/>
          <w:lang w:val="haw-US"/>
        </w:rPr>
        <w:t>Sections 92-5(a)(4), the Board may consult with its attorneys in executive session on questions and issues pertaining to the Board</w:t>
      </w:r>
      <w:r w:rsidRPr="00FA4A50">
        <w:rPr>
          <w:rFonts w:ascii="Arial" w:hAnsi="Arial" w:cs="Arial"/>
          <w:szCs w:val="24"/>
        </w:rPr>
        <w:t>’s powers, duties, privileges, immunities, and/or liabilities relating to that item.</w:t>
      </w:r>
    </w:p>
    <w:p w14:paraId="4902C5F3" w14:textId="77777777" w:rsidR="00FA4A50" w:rsidRPr="00FA4A50" w:rsidRDefault="00FA4A50" w:rsidP="00FA4A50">
      <w:pPr>
        <w:contextualSpacing/>
        <w:rPr>
          <w:rFonts w:ascii="Arial" w:hAnsi="Arial" w:cs="Arial"/>
          <w:szCs w:val="24"/>
        </w:rPr>
      </w:pPr>
    </w:p>
    <w:p w14:paraId="70B49557" w14:textId="77777777" w:rsidR="00FA4A50" w:rsidRPr="00FA4A50" w:rsidRDefault="00FA4A50" w:rsidP="00FA4A50">
      <w:pPr>
        <w:tabs>
          <w:tab w:val="left" w:pos="720"/>
          <w:tab w:val="left" w:pos="2968"/>
        </w:tabs>
        <w:rPr>
          <w:rFonts w:ascii="Arial" w:hAnsi="Arial" w:cs="Arial"/>
          <w:szCs w:val="24"/>
          <w:u w:val="single"/>
          <w:lang w:eastAsia="x-none"/>
        </w:rPr>
      </w:pPr>
      <w:r w:rsidRPr="00FA4A50">
        <w:rPr>
          <w:rFonts w:ascii="Arial" w:hAnsi="Arial" w:cs="Arial"/>
          <w:szCs w:val="24"/>
          <w:u w:val="single"/>
          <w:lang w:eastAsia="x-none"/>
        </w:rPr>
        <w:t>EXECUTIVE SESSION</w:t>
      </w:r>
    </w:p>
    <w:p w14:paraId="5AD21E25" w14:textId="77777777" w:rsidR="00FA4A50" w:rsidRPr="00FA4A50" w:rsidRDefault="00FA4A50" w:rsidP="00FA4A50">
      <w:pPr>
        <w:tabs>
          <w:tab w:val="left" w:pos="720"/>
          <w:tab w:val="left" w:pos="2968"/>
        </w:tabs>
        <w:rPr>
          <w:rFonts w:ascii="Arial" w:hAnsi="Arial" w:cs="Arial"/>
          <w:szCs w:val="24"/>
          <w:u w:val="single"/>
          <w:lang w:eastAsia="x-none"/>
        </w:rPr>
      </w:pPr>
    </w:p>
    <w:p w14:paraId="49DB4EE0" w14:textId="77777777" w:rsidR="00FA4A50" w:rsidRPr="00FA4A50" w:rsidRDefault="00FA4A50" w:rsidP="00FA4A50">
      <w:pPr>
        <w:rPr>
          <w:rFonts w:ascii="Arial" w:hAnsi="Arial" w:cs="Arial"/>
          <w:szCs w:val="24"/>
          <w:lang w:eastAsia="x-none"/>
        </w:rPr>
      </w:pPr>
      <w:r w:rsidRPr="00FA4A50">
        <w:rPr>
          <w:rFonts w:ascii="Arial" w:hAnsi="Arial" w:cs="Arial"/>
          <w:szCs w:val="24"/>
          <w:lang w:eastAsia="x-none"/>
        </w:rPr>
        <w:t>The Board anticipates convening into Executive Session Pursuant to Hawaiʻi Revised Statutes Section 92-4 and 92-5 (a)(4) to Consult in a Closed Meeting with the Board’s Attorney on Questions and Issues Pertaining to Claims and Other Matters on the Board’s Powers, Duties, Privileges, Immunities, and/or Liabilities.</w:t>
      </w:r>
    </w:p>
    <w:p w14:paraId="7D6DD49E" w14:textId="77777777" w:rsidR="00FA4A50" w:rsidRPr="00FA4A50" w:rsidRDefault="00FA4A50" w:rsidP="00FA4A50">
      <w:pPr>
        <w:tabs>
          <w:tab w:val="left" w:pos="720"/>
        </w:tabs>
        <w:rPr>
          <w:rFonts w:ascii="Arial" w:hAnsi="Arial" w:cs="Arial"/>
          <w:szCs w:val="24"/>
          <w:u w:val="single"/>
          <w:lang w:val="haw-US" w:eastAsia="x-none"/>
        </w:rPr>
      </w:pPr>
    </w:p>
    <w:p w14:paraId="7982AB27" w14:textId="4CB8D049" w:rsidR="00FA4A50" w:rsidRDefault="00FA4A50" w:rsidP="00FA4A50">
      <w:pPr>
        <w:numPr>
          <w:ilvl w:val="0"/>
          <w:numId w:val="5"/>
        </w:numPr>
        <w:ind w:hanging="720"/>
        <w:contextualSpacing/>
        <w:rPr>
          <w:rFonts w:ascii="Arial" w:hAnsi="Arial" w:cs="Arial"/>
          <w:szCs w:val="24"/>
        </w:rPr>
      </w:pPr>
      <w:r w:rsidRPr="00FA4A50">
        <w:rPr>
          <w:rFonts w:ascii="Arial" w:hAnsi="Arial" w:cs="Arial"/>
          <w:szCs w:val="24"/>
        </w:rPr>
        <w:t xml:space="preserve"> Approval of the Minutes of the Executive Session Held on </w:t>
      </w:r>
      <w:r w:rsidR="00BD48B0">
        <w:rPr>
          <w:rFonts w:ascii="Arial" w:hAnsi="Arial" w:cs="Arial"/>
          <w:szCs w:val="24"/>
        </w:rPr>
        <w:t>June 22</w:t>
      </w:r>
      <w:r w:rsidRPr="00FA4A50">
        <w:rPr>
          <w:rFonts w:ascii="Arial" w:hAnsi="Arial" w:cs="Arial"/>
          <w:szCs w:val="24"/>
        </w:rPr>
        <w:t>, 2026</w:t>
      </w:r>
    </w:p>
    <w:p w14:paraId="4A3BA0C3" w14:textId="77777777" w:rsidR="001377F6" w:rsidRDefault="001377F6" w:rsidP="001377F6">
      <w:pPr>
        <w:ind w:left="720"/>
        <w:contextualSpacing/>
        <w:rPr>
          <w:rFonts w:ascii="Arial" w:hAnsi="Arial" w:cs="Arial"/>
          <w:szCs w:val="24"/>
        </w:rPr>
      </w:pPr>
    </w:p>
    <w:p w14:paraId="010DBABA" w14:textId="2BBF4F3F" w:rsidR="001377F6" w:rsidRDefault="001377F6" w:rsidP="001377F6">
      <w:pPr>
        <w:pStyle w:val="Default"/>
        <w:numPr>
          <w:ilvl w:val="0"/>
          <w:numId w:val="5"/>
        </w:numPr>
        <w:ind w:hanging="720"/>
        <w:rPr>
          <w14:ligatures w14:val="standardContextual"/>
        </w:rPr>
      </w:pPr>
      <w:bookmarkStart w:id="11" w:name="_Hlk235449840"/>
      <w:r w:rsidRPr="004A2AB5">
        <w:rPr>
          <w14:ligatures w14:val="standardContextual"/>
        </w:rPr>
        <w:t>To Consult with the Board</w:t>
      </w:r>
      <w:r w:rsidR="004A2AB5">
        <w:rPr>
          <w14:ligatures w14:val="standardContextual"/>
        </w:rPr>
        <w:t>’</w:t>
      </w:r>
      <w:r w:rsidRPr="004A2AB5">
        <w:rPr>
          <w14:ligatures w14:val="standardContextual"/>
        </w:rPr>
        <w:t>s Attorney on Questions and Issues Pertaining to the Board</w:t>
      </w:r>
      <w:r w:rsidR="00B514E7">
        <w:rPr>
          <w14:ligatures w14:val="standardContextual"/>
        </w:rPr>
        <w:t>’</w:t>
      </w:r>
      <w:r w:rsidRPr="004A2AB5">
        <w:rPr>
          <w14:ligatures w14:val="standardContextual"/>
        </w:rPr>
        <w:t>s Powers, Duties, Privileges, Immunities and Liabilities Pertaining to Matters Concerning the Board of Water Supply</w:t>
      </w:r>
      <w:r w:rsidR="004A2AB5">
        <w:rPr>
          <w14:ligatures w14:val="standardContextual"/>
        </w:rPr>
        <w:t>’</w:t>
      </w:r>
      <w:r w:rsidRPr="004A2AB5">
        <w:rPr>
          <w14:ligatures w14:val="standardContextual"/>
        </w:rPr>
        <w:t xml:space="preserve">s Proposed Settlement of Civil No. 1CCV-26-0000693,  City and County of Honolulu, acting by and through the Board of Water Supply vs. Hawaii MMGD, a Delaware limited liability company, formerly known as MMGD, LLC, a Maryland limited liability company, and James Campbell Company LLC, a Delaware limited liability company, Relating to the Acquisition of </w:t>
      </w:r>
      <w:r w:rsidRPr="004A2AB5">
        <w:rPr>
          <w14:ligatures w14:val="standardContextual"/>
        </w:rPr>
        <w:lastRenderedPageBreak/>
        <w:t>Lot 3164 (</w:t>
      </w:r>
      <w:proofErr w:type="spellStart"/>
      <w:r w:rsidRPr="004A2AB5">
        <w:rPr>
          <w14:ligatures w14:val="standardContextual"/>
        </w:rPr>
        <w:t>Ōlaʻi</w:t>
      </w:r>
      <w:proofErr w:type="spellEnd"/>
      <w:r w:rsidRPr="004A2AB5">
        <w:rPr>
          <w14:ligatures w14:val="standardContextual"/>
        </w:rPr>
        <w:t xml:space="preserve"> Street) by Eminent Domain, Tax Map Key: 9-1-031:008, and to Request Authorization to </w:t>
      </w:r>
      <w:r w:rsidR="00B514E7">
        <w:rPr>
          <w14:ligatures w14:val="standardContextual"/>
        </w:rPr>
        <w:t>Make a Settlement Offer</w:t>
      </w:r>
      <w:r w:rsidRPr="004A2AB5">
        <w:rPr>
          <w14:ligatures w14:val="standardContextual"/>
        </w:rPr>
        <w:t xml:space="preserve"> [Hawai‘i Revised Statutes (HRS) </w:t>
      </w:r>
      <w:r w:rsidRPr="004A2AB5">
        <w:t>§</w:t>
      </w:r>
      <w:r w:rsidRPr="004A2AB5">
        <w:rPr>
          <w14:ligatures w14:val="standardContextual"/>
        </w:rPr>
        <w:t xml:space="preserve">92-4], [HRS </w:t>
      </w:r>
      <w:r w:rsidRPr="004A2AB5">
        <w:t>§</w:t>
      </w:r>
      <w:r w:rsidRPr="004A2AB5">
        <w:rPr>
          <w14:ligatures w14:val="standardContextual"/>
        </w:rPr>
        <w:t xml:space="preserve">92-5(a)(3)], [HRS </w:t>
      </w:r>
      <w:r w:rsidRPr="004A2AB5">
        <w:t>§</w:t>
      </w:r>
      <w:r w:rsidRPr="004A2AB5">
        <w:rPr>
          <w14:ligatures w14:val="standardContextual"/>
        </w:rPr>
        <w:t xml:space="preserve">92-5(a)(4)] and [HRS </w:t>
      </w:r>
      <w:r w:rsidRPr="004A2AB5">
        <w:t>§</w:t>
      </w:r>
      <w:r w:rsidRPr="004A2AB5">
        <w:rPr>
          <w14:ligatures w14:val="standardContextual"/>
        </w:rPr>
        <w:t>92-5(a)(8)]</w:t>
      </w:r>
    </w:p>
    <w:bookmarkEnd w:id="11"/>
    <w:p w14:paraId="1538CA5F" w14:textId="77777777" w:rsidR="003A7BC5" w:rsidRPr="004A2AB5" w:rsidRDefault="003A7BC5" w:rsidP="003A7BC5">
      <w:pPr>
        <w:pStyle w:val="Default"/>
        <w:rPr>
          <w14:ligatures w14:val="standardContextual"/>
        </w:rPr>
      </w:pPr>
    </w:p>
    <w:p w14:paraId="075110C8" w14:textId="184B961F" w:rsidR="00AE4B2F" w:rsidRDefault="003A7BC5" w:rsidP="00AE4B2F">
      <w:pPr>
        <w:pStyle w:val="xmsolistparagraph"/>
        <w:numPr>
          <w:ilvl w:val="0"/>
          <w:numId w:val="5"/>
        </w:numPr>
        <w:ind w:hanging="720"/>
      </w:pPr>
      <w:r>
        <w:rPr>
          <w:rFonts w:ascii="Arial" w:hAnsi="Arial" w:cs="Arial"/>
        </w:rPr>
        <w:t>To Consult with the Board’s Attorney on Questions and Issues Pertaining to the Board of Water Supply’s Proposed Settlement of Claim #24-037B, Relating to Property Damages at 2036 Pauoa Road, Honolulu, Hawaiʻi Following an 8” Cast Iron Main Break at 2106</w:t>
      </w:r>
      <w:r>
        <w:rPr>
          <w:rFonts w:ascii="Arial" w:hAnsi="Arial" w:cs="Arial"/>
          <w:sz w:val="28"/>
          <w:szCs w:val="28"/>
        </w:rPr>
        <w:t xml:space="preserve"> </w:t>
      </w:r>
      <w:proofErr w:type="spellStart"/>
      <w:r>
        <w:rPr>
          <w:rFonts w:ascii="Arial" w:hAnsi="Arial" w:cs="Arial"/>
          <w:color w:val="000000"/>
        </w:rPr>
        <w:t>Kānealiʻi</w:t>
      </w:r>
      <w:proofErr w:type="spellEnd"/>
      <w:r>
        <w:rPr>
          <w:rFonts w:ascii="Arial" w:hAnsi="Arial" w:cs="Arial"/>
        </w:rPr>
        <w:t xml:space="preserve"> Ave</w:t>
      </w:r>
      <w:r w:rsidR="006F49B7">
        <w:rPr>
          <w:rFonts w:ascii="Arial" w:hAnsi="Arial" w:cs="Arial"/>
        </w:rPr>
        <w:t>nue</w:t>
      </w:r>
      <w:r>
        <w:rPr>
          <w:rFonts w:ascii="Arial" w:hAnsi="Arial" w:cs="Arial"/>
        </w:rPr>
        <w:t xml:space="preserve">, Honolulu, Hawaiʻi on December 6, 2023 [HRS §92-5(a)(4)] </w:t>
      </w:r>
    </w:p>
    <w:p w14:paraId="3C139573" w14:textId="77777777" w:rsidR="00AE4B2F" w:rsidRDefault="00AE4B2F" w:rsidP="00AE4B2F">
      <w:pPr>
        <w:pStyle w:val="ListParagraph"/>
      </w:pPr>
    </w:p>
    <w:p w14:paraId="512964F9" w14:textId="10D6E890" w:rsidR="00AE4B2F" w:rsidRDefault="00AE4B2F" w:rsidP="009828F4">
      <w:pPr>
        <w:pStyle w:val="xmsolistparagraph"/>
        <w:numPr>
          <w:ilvl w:val="0"/>
          <w:numId w:val="5"/>
        </w:numPr>
        <w:ind w:hanging="720"/>
      </w:pPr>
      <w:r w:rsidRPr="00AE4B2F">
        <w:rPr>
          <w:rFonts w:ascii="Arial" w:hAnsi="Arial" w:cs="Arial"/>
          <w:lang w:eastAsia="x-none"/>
        </w:rPr>
        <w:t>To Consult with the Board’s Attorney on Questions and Issues Pertaining to the Board’s Powers, Duties, Privileges, Immunities, and Liabilities Pertaining to Matters Concerning the Evaluation of the Chief Engineer [HRS §9</w:t>
      </w:r>
      <w:r>
        <w:rPr>
          <w:rFonts w:ascii="Arial" w:hAnsi="Arial" w:cs="Arial"/>
          <w:lang w:eastAsia="x-none"/>
        </w:rPr>
        <w:t>2-5</w:t>
      </w:r>
      <w:r w:rsidRPr="00AE4B2F">
        <w:rPr>
          <w:rFonts w:ascii="Arial" w:hAnsi="Arial" w:cs="Arial"/>
          <w:lang w:eastAsia="x-none"/>
        </w:rPr>
        <w:t>(a)(4)]            </w:t>
      </w:r>
    </w:p>
    <w:p w14:paraId="6654AABD" w14:textId="77777777" w:rsidR="001377F6" w:rsidRPr="004A2AB5" w:rsidRDefault="001377F6" w:rsidP="003A7BC5">
      <w:pPr>
        <w:ind w:left="720"/>
        <w:contextualSpacing/>
        <w:rPr>
          <w:rFonts w:ascii="Arial" w:hAnsi="Arial" w:cs="Arial"/>
          <w:szCs w:val="24"/>
        </w:rPr>
      </w:pPr>
    </w:p>
    <w:bookmarkEnd w:id="2"/>
    <w:bookmarkEnd w:id="3"/>
    <w:bookmarkEnd w:id="4"/>
    <w:bookmarkEnd w:id="6"/>
    <w:p w14:paraId="24ECFDD1" w14:textId="77777777" w:rsidR="00FA4A50" w:rsidRPr="00FA4A50" w:rsidRDefault="00FA4A50" w:rsidP="00FA4A50">
      <w:pPr>
        <w:ind w:left="720"/>
        <w:contextualSpacing/>
        <w:rPr>
          <w:rFonts w:ascii="Arial" w:hAnsi="Arial" w:cs="Arial"/>
          <w:szCs w:val="24"/>
        </w:rPr>
      </w:pPr>
    </w:p>
    <w:sectPr w:rsidR="00FA4A50" w:rsidRPr="00FA4A50" w:rsidSect="00AE4B2F">
      <w:headerReference w:type="first" r:id="rId19"/>
      <w:type w:val="continuous"/>
      <w:pgSz w:w="12240" w:h="15840" w:code="1"/>
      <w:pgMar w:top="1440" w:right="126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8FBD" w14:textId="77777777" w:rsidR="00D360E2" w:rsidRDefault="00D360E2">
      <w:r>
        <w:separator/>
      </w:r>
    </w:p>
  </w:endnote>
  <w:endnote w:type="continuationSeparator" w:id="0">
    <w:p w14:paraId="53216676" w14:textId="77777777" w:rsidR="00D360E2" w:rsidRDefault="00D3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PCL6)">
    <w:altName w:val="Univers"/>
    <w:panose1 w:val="00000000000000000000"/>
    <w:charset w:val="00"/>
    <w:family w:val="swiss"/>
    <w:notTrueType/>
    <w:pitch w:val="variable"/>
    <w:sig w:usb0="00000003" w:usb1="00000000" w:usb2="00000000" w:usb3="00000000" w:csb0="00000001" w:csb1="00000000"/>
  </w:font>
  <w:font w:name="Acumin Pro Medium">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64232" w14:textId="77777777" w:rsidR="00D360E2" w:rsidRDefault="00D360E2">
      <w:r>
        <w:separator/>
      </w:r>
    </w:p>
  </w:footnote>
  <w:footnote w:type="continuationSeparator" w:id="0">
    <w:p w14:paraId="0191DDEB" w14:textId="77777777" w:rsidR="00D360E2" w:rsidRDefault="00D36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2C6A2348">
          <wp:simplePos x="0" y="0"/>
          <wp:positionH relativeFrom="margin">
            <wp:posOffset>2475230</wp:posOffset>
          </wp:positionH>
          <wp:positionV relativeFrom="page">
            <wp:posOffset>1485900</wp:posOffset>
          </wp:positionV>
          <wp:extent cx="898525" cy="898525"/>
          <wp:effectExtent l="0" t="0" r="0" b="0"/>
          <wp:wrapNone/>
          <wp:docPr id="747703876" name="Picture 747703876"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79F77DCC">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1643262073" name="Picture 164326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1643262073" name="Picture 164326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p w14:paraId="66F5CAC3" w14:textId="74C942E7"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bookmarkStart w:id="12" w:name="_Hlk137632798"/>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12"/>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1EDE43CB" w:rsidR="00A66D76" w:rsidRDefault="00A66D76" w:rsidP="00FD432D">
    <w:pPr>
      <w:rPr>
        <w:i/>
        <w:iCs/>
        <w:caps/>
        <w:sz w:val="13"/>
        <w:szCs w:val="13"/>
      </w:rPr>
    </w:pPr>
  </w:p>
  <w:p w14:paraId="407001EF" w14:textId="4FDB8D86" w:rsidR="00A66D76" w:rsidRDefault="00172D00" w:rsidP="00FD432D">
    <w:pPr>
      <w:rPr>
        <w:i/>
        <w:iCs/>
        <w:caps/>
        <w:sz w:val="13"/>
        <w:szCs w:val="13"/>
      </w:rPr>
    </w:pPr>
    <w:r>
      <w:rPr>
        <w:i/>
        <w:iCs/>
        <w:caps/>
        <w:noProof/>
        <w:sz w:val="13"/>
        <w:szCs w:val="13"/>
      </w:rPr>
      <mc:AlternateContent>
        <mc:Choice Requires="wps">
          <w:drawing>
            <wp:anchor distT="0" distB="0" distL="114300" distR="114300" simplePos="0" relativeHeight="251662848" behindDoc="0" locked="0" layoutInCell="1" allowOverlap="1" wp14:anchorId="2FE0AADD" wp14:editId="2076DF7A">
              <wp:simplePos x="0" y="0"/>
              <wp:positionH relativeFrom="margin">
                <wp:posOffset>2228850</wp:posOffset>
              </wp:positionH>
              <wp:positionV relativeFrom="page">
                <wp:posOffset>2419350</wp:posOffset>
              </wp:positionV>
              <wp:extent cx="1344168" cy="265176"/>
              <wp:effectExtent l="0" t="0" r="8890" b="1905"/>
              <wp:wrapNone/>
              <wp:docPr id="1295700589" name="Text Box 1"/>
              <wp:cNvGraphicFramePr/>
              <a:graphic xmlns:a="http://schemas.openxmlformats.org/drawingml/2006/main">
                <a:graphicData uri="http://schemas.microsoft.com/office/word/2010/wordprocessingShape">
                  <wps:wsp>
                    <wps:cNvSpPr txBox="1"/>
                    <wps:spPr>
                      <a:xfrm>
                        <a:off x="0" y="0"/>
                        <a:ext cx="1344168" cy="265176"/>
                      </a:xfrm>
                      <a:prstGeom prst="rect">
                        <a:avLst/>
                      </a:prstGeom>
                      <a:solidFill>
                        <a:schemeClr val="lt1"/>
                      </a:solidFill>
                      <a:ln w="6350">
                        <a:noFill/>
                      </a:ln>
                    </wps:spPr>
                    <wps:txbx>
                      <w:txbxContent>
                        <w:p w14:paraId="0AE7CEDC" w14:textId="37DB4675" w:rsidR="00172D00" w:rsidRPr="00172D00" w:rsidRDefault="00FA4A50" w:rsidP="00172D00">
                          <w:pPr>
                            <w:jc w:val="center"/>
                            <w:rPr>
                              <w:rFonts w:ascii="Arial" w:hAnsi="Arial" w:cs="Arial"/>
                              <w:lang w:val="haw-US"/>
                            </w:rPr>
                          </w:pPr>
                          <w:r>
                            <w:rPr>
                              <w:rFonts w:ascii="Arial" w:hAnsi="Arial" w:cs="Arial"/>
                              <w:lang w:val="haw-US"/>
                            </w:rPr>
                            <w:t xml:space="preserve">July </w:t>
                          </w:r>
                          <w:r>
                            <w:rPr>
                              <w:rFonts w:ascii="Arial" w:hAnsi="Arial" w:cs="Arial"/>
                              <w:lang w:val="haw-US"/>
                            </w:rPr>
                            <w:t>21</w:t>
                          </w:r>
                          <w:r w:rsidR="00032113">
                            <w:rPr>
                              <w:rFonts w:ascii="Arial" w:hAnsi="Arial" w:cs="Arial"/>
                              <w:lang w:val="haw-US"/>
                            </w:rPr>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0AADD" id="Text Box 1" o:spid="_x0000_s1029" type="#_x0000_t202" style="position:absolute;margin-left:175.5pt;margin-top:190.5pt;width:105.85pt;height:20.9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" fillcolor="white [3201]" stroked="f" strokeweight=".5pt">
              <v:textbox>
                <w:txbxContent>
                  <w:p w14:paraId="0AE7CEDC" w14:textId="37DB4675" w:rsidR="00172D00" w:rsidRPr="00172D00" w:rsidRDefault="00FA4A50" w:rsidP="00172D00">
                    <w:pPr>
                      <w:jc w:val="center"/>
                      <w:rPr>
                        <w:rFonts w:ascii="Arial" w:hAnsi="Arial" w:cs="Arial"/>
                        <w:lang w:val="haw-US"/>
                      </w:rPr>
                    </w:pPr>
                    <w:r>
                      <w:rPr>
                        <w:rFonts w:ascii="Arial" w:hAnsi="Arial" w:cs="Arial"/>
                        <w:lang w:val="haw-US"/>
                      </w:rPr>
                      <w:t xml:space="preserve">July </w:t>
                    </w:r>
                    <w:r>
                      <w:rPr>
                        <w:rFonts w:ascii="Arial" w:hAnsi="Arial" w:cs="Arial"/>
                        <w:lang w:val="haw-US"/>
                      </w:rPr>
                      <w:t>21</w:t>
                    </w:r>
                    <w:r w:rsidR="00032113">
                      <w:rPr>
                        <w:rFonts w:ascii="Arial" w:hAnsi="Arial" w:cs="Arial"/>
                        <w:lang w:val="haw-US"/>
                      </w:rPr>
                      <w:t>, 2026</w:t>
                    </w:r>
                  </w:p>
                </w:txbxContent>
              </v:textbox>
              <w10:wrap anchorx="margin" anchory="page"/>
            </v:shape>
          </w:pict>
        </mc:Fallback>
      </mc:AlternateContent>
    </w: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044B"/>
    <w:multiLevelType w:val="hybridMultilevel"/>
    <w:tmpl w:val="B43271E8"/>
    <w:lvl w:ilvl="0" w:tplc="1B40AC50">
      <w:start w:val="1"/>
      <w:numFmt w:val="decimal"/>
      <w:lvlText w:val="%1."/>
      <w:lvlJc w:val="left"/>
      <w:pPr>
        <w:ind w:left="720" w:hanging="360"/>
      </w:pPr>
      <w:rPr>
        <w:rFonts w:hint="default"/>
        <w:color w:val="07070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43639"/>
    <w:multiLevelType w:val="hybridMultilevel"/>
    <w:tmpl w:val="240E8F5E"/>
    <w:lvl w:ilvl="0" w:tplc="B2F4DAB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02663"/>
    <w:multiLevelType w:val="hybridMultilevel"/>
    <w:tmpl w:val="D9E23C5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578276">
    <w:abstractNumId w:val="1"/>
  </w:num>
  <w:num w:numId="2" w16cid:durableId="991370779">
    <w:abstractNumId w:val="3"/>
  </w:num>
  <w:num w:numId="3" w16cid:durableId="406458418">
    <w:abstractNumId w:val="4"/>
  </w:num>
  <w:num w:numId="4" w16cid:durableId="211819291">
    <w:abstractNumId w:val="0"/>
  </w:num>
  <w:num w:numId="5" w16cid:durableId="920263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NawFAP37E6UtAAAA"/>
  </w:docVars>
  <w:rsids>
    <w:rsidRoot w:val="00B63D03"/>
    <w:rsid w:val="000315C1"/>
    <w:rsid w:val="00032113"/>
    <w:rsid w:val="00033480"/>
    <w:rsid w:val="00036AF2"/>
    <w:rsid w:val="00037BDF"/>
    <w:rsid w:val="000536AF"/>
    <w:rsid w:val="00055EF8"/>
    <w:rsid w:val="00063E5B"/>
    <w:rsid w:val="00064898"/>
    <w:rsid w:val="00066B7D"/>
    <w:rsid w:val="00080DBF"/>
    <w:rsid w:val="000820E6"/>
    <w:rsid w:val="0008349D"/>
    <w:rsid w:val="000838C1"/>
    <w:rsid w:val="000848A7"/>
    <w:rsid w:val="00084E75"/>
    <w:rsid w:val="000A2B97"/>
    <w:rsid w:val="000B054B"/>
    <w:rsid w:val="000B23B1"/>
    <w:rsid w:val="000B5AF6"/>
    <w:rsid w:val="000B5E4B"/>
    <w:rsid w:val="000E1997"/>
    <w:rsid w:val="000E36E2"/>
    <w:rsid w:val="000E66CC"/>
    <w:rsid w:val="000F277F"/>
    <w:rsid w:val="000F5D23"/>
    <w:rsid w:val="001002EA"/>
    <w:rsid w:val="00120363"/>
    <w:rsid w:val="001327B4"/>
    <w:rsid w:val="001377F6"/>
    <w:rsid w:val="00142D16"/>
    <w:rsid w:val="00142DC5"/>
    <w:rsid w:val="00171406"/>
    <w:rsid w:val="00172D00"/>
    <w:rsid w:val="00196258"/>
    <w:rsid w:val="0019723C"/>
    <w:rsid w:val="001A095E"/>
    <w:rsid w:val="001A2378"/>
    <w:rsid w:val="001B478D"/>
    <w:rsid w:val="001B7E51"/>
    <w:rsid w:val="001C5B6C"/>
    <w:rsid w:val="001C7048"/>
    <w:rsid w:val="001D2A93"/>
    <w:rsid w:val="00207C65"/>
    <w:rsid w:val="00210031"/>
    <w:rsid w:val="0021216D"/>
    <w:rsid w:val="00212335"/>
    <w:rsid w:val="00216BA2"/>
    <w:rsid w:val="00234043"/>
    <w:rsid w:val="00243C63"/>
    <w:rsid w:val="00253367"/>
    <w:rsid w:val="00257E0A"/>
    <w:rsid w:val="00260083"/>
    <w:rsid w:val="002612EC"/>
    <w:rsid w:val="0026503D"/>
    <w:rsid w:val="002665BA"/>
    <w:rsid w:val="00285490"/>
    <w:rsid w:val="00287D1A"/>
    <w:rsid w:val="00293C09"/>
    <w:rsid w:val="00296D09"/>
    <w:rsid w:val="002A00F1"/>
    <w:rsid w:val="002A1892"/>
    <w:rsid w:val="002A4A60"/>
    <w:rsid w:val="002B265A"/>
    <w:rsid w:val="002C3D63"/>
    <w:rsid w:val="002C6C5B"/>
    <w:rsid w:val="002D14DE"/>
    <w:rsid w:val="002D6FDC"/>
    <w:rsid w:val="003034B3"/>
    <w:rsid w:val="003208D2"/>
    <w:rsid w:val="003442F6"/>
    <w:rsid w:val="0035489A"/>
    <w:rsid w:val="003548A0"/>
    <w:rsid w:val="0035662D"/>
    <w:rsid w:val="00367962"/>
    <w:rsid w:val="00373B3C"/>
    <w:rsid w:val="003745FA"/>
    <w:rsid w:val="003808A4"/>
    <w:rsid w:val="003876EF"/>
    <w:rsid w:val="0039523D"/>
    <w:rsid w:val="003A5FB3"/>
    <w:rsid w:val="003A7BC5"/>
    <w:rsid w:val="003B30BD"/>
    <w:rsid w:val="003B473A"/>
    <w:rsid w:val="003B6AA7"/>
    <w:rsid w:val="003F0133"/>
    <w:rsid w:val="003F3FCC"/>
    <w:rsid w:val="003F40BA"/>
    <w:rsid w:val="003F5340"/>
    <w:rsid w:val="0041369E"/>
    <w:rsid w:val="0042003E"/>
    <w:rsid w:val="00424559"/>
    <w:rsid w:val="00446582"/>
    <w:rsid w:val="00447865"/>
    <w:rsid w:val="00452426"/>
    <w:rsid w:val="004554A5"/>
    <w:rsid w:val="004623A2"/>
    <w:rsid w:val="0046369F"/>
    <w:rsid w:val="004649BB"/>
    <w:rsid w:val="00465077"/>
    <w:rsid w:val="00465C88"/>
    <w:rsid w:val="004665EB"/>
    <w:rsid w:val="004708C7"/>
    <w:rsid w:val="00471CBD"/>
    <w:rsid w:val="00480060"/>
    <w:rsid w:val="004A2AB5"/>
    <w:rsid w:val="004B253B"/>
    <w:rsid w:val="004C1C7D"/>
    <w:rsid w:val="004C47F7"/>
    <w:rsid w:val="004C5900"/>
    <w:rsid w:val="004C767A"/>
    <w:rsid w:val="004D0D23"/>
    <w:rsid w:val="004F6F26"/>
    <w:rsid w:val="004F71AD"/>
    <w:rsid w:val="004F756F"/>
    <w:rsid w:val="0052616C"/>
    <w:rsid w:val="005351F9"/>
    <w:rsid w:val="005530F6"/>
    <w:rsid w:val="00565072"/>
    <w:rsid w:val="005775F7"/>
    <w:rsid w:val="005865B1"/>
    <w:rsid w:val="005943F4"/>
    <w:rsid w:val="005964E5"/>
    <w:rsid w:val="005A5AEE"/>
    <w:rsid w:val="005A64C0"/>
    <w:rsid w:val="005A7F44"/>
    <w:rsid w:val="005B0E21"/>
    <w:rsid w:val="005B6021"/>
    <w:rsid w:val="005E14CF"/>
    <w:rsid w:val="005E1606"/>
    <w:rsid w:val="005E6933"/>
    <w:rsid w:val="006070C1"/>
    <w:rsid w:val="0061346E"/>
    <w:rsid w:val="00616C7C"/>
    <w:rsid w:val="00624823"/>
    <w:rsid w:val="00635437"/>
    <w:rsid w:val="006417AF"/>
    <w:rsid w:val="00667045"/>
    <w:rsid w:val="00675538"/>
    <w:rsid w:val="00676C55"/>
    <w:rsid w:val="00691DAF"/>
    <w:rsid w:val="00693A32"/>
    <w:rsid w:val="006B11F9"/>
    <w:rsid w:val="006C2850"/>
    <w:rsid w:val="006D1153"/>
    <w:rsid w:val="006D44CC"/>
    <w:rsid w:val="006E5C7A"/>
    <w:rsid w:val="006E60D8"/>
    <w:rsid w:val="006E655D"/>
    <w:rsid w:val="006E6C2E"/>
    <w:rsid w:val="006F0693"/>
    <w:rsid w:val="006F49B7"/>
    <w:rsid w:val="006F65E8"/>
    <w:rsid w:val="00731DA0"/>
    <w:rsid w:val="00733749"/>
    <w:rsid w:val="00735CA1"/>
    <w:rsid w:val="0074136A"/>
    <w:rsid w:val="00741E7F"/>
    <w:rsid w:val="00743797"/>
    <w:rsid w:val="00762892"/>
    <w:rsid w:val="00793C2E"/>
    <w:rsid w:val="007A42C6"/>
    <w:rsid w:val="007A4E41"/>
    <w:rsid w:val="007A53F7"/>
    <w:rsid w:val="007B4A85"/>
    <w:rsid w:val="007B4F18"/>
    <w:rsid w:val="007C0CAE"/>
    <w:rsid w:val="007C1E27"/>
    <w:rsid w:val="007D7A7E"/>
    <w:rsid w:val="007F3C4D"/>
    <w:rsid w:val="007F4FD5"/>
    <w:rsid w:val="007F50E8"/>
    <w:rsid w:val="007F730A"/>
    <w:rsid w:val="008109F7"/>
    <w:rsid w:val="00812026"/>
    <w:rsid w:val="008238FF"/>
    <w:rsid w:val="0082514A"/>
    <w:rsid w:val="008264B7"/>
    <w:rsid w:val="0083007A"/>
    <w:rsid w:val="00835065"/>
    <w:rsid w:val="00844105"/>
    <w:rsid w:val="00847D7C"/>
    <w:rsid w:val="00870B88"/>
    <w:rsid w:val="008807C7"/>
    <w:rsid w:val="00890EFC"/>
    <w:rsid w:val="00894A8E"/>
    <w:rsid w:val="008A6726"/>
    <w:rsid w:val="008B1A3F"/>
    <w:rsid w:val="008B3E2B"/>
    <w:rsid w:val="008C2F94"/>
    <w:rsid w:val="008C4131"/>
    <w:rsid w:val="008C443D"/>
    <w:rsid w:val="008C681F"/>
    <w:rsid w:val="008D3E8C"/>
    <w:rsid w:val="008E250F"/>
    <w:rsid w:val="008E3803"/>
    <w:rsid w:val="008E5AC4"/>
    <w:rsid w:val="00922F1E"/>
    <w:rsid w:val="009241FE"/>
    <w:rsid w:val="00941C1F"/>
    <w:rsid w:val="00970DB8"/>
    <w:rsid w:val="00976069"/>
    <w:rsid w:val="00992D3B"/>
    <w:rsid w:val="009B4FE1"/>
    <w:rsid w:val="009D2E94"/>
    <w:rsid w:val="009F2C22"/>
    <w:rsid w:val="009F69DD"/>
    <w:rsid w:val="00A01C3E"/>
    <w:rsid w:val="00A022CE"/>
    <w:rsid w:val="00A03818"/>
    <w:rsid w:val="00A06DA8"/>
    <w:rsid w:val="00A14D38"/>
    <w:rsid w:val="00A17697"/>
    <w:rsid w:val="00A223A4"/>
    <w:rsid w:val="00A26B79"/>
    <w:rsid w:val="00A33D4E"/>
    <w:rsid w:val="00A42FB5"/>
    <w:rsid w:val="00A434A7"/>
    <w:rsid w:val="00A522AF"/>
    <w:rsid w:val="00A63076"/>
    <w:rsid w:val="00A66D76"/>
    <w:rsid w:val="00A67B3D"/>
    <w:rsid w:val="00A723C9"/>
    <w:rsid w:val="00A82F4C"/>
    <w:rsid w:val="00A916B8"/>
    <w:rsid w:val="00A92D5E"/>
    <w:rsid w:val="00AB3727"/>
    <w:rsid w:val="00AC24E6"/>
    <w:rsid w:val="00AC4872"/>
    <w:rsid w:val="00AC48EA"/>
    <w:rsid w:val="00AC5BA3"/>
    <w:rsid w:val="00AE0E1D"/>
    <w:rsid w:val="00AE4990"/>
    <w:rsid w:val="00AE4ACC"/>
    <w:rsid w:val="00AE4B2F"/>
    <w:rsid w:val="00AE5460"/>
    <w:rsid w:val="00AF011F"/>
    <w:rsid w:val="00AF6E91"/>
    <w:rsid w:val="00B06D30"/>
    <w:rsid w:val="00B230DD"/>
    <w:rsid w:val="00B2463E"/>
    <w:rsid w:val="00B277E5"/>
    <w:rsid w:val="00B3244D"/>
    <w:rsid w:val="00B514E7"/>
    <w:rsid w:val="00B528AD"/>
    <w:rsid w:val="00B52922"/>
    <w:rsid w:val="00B560BE"/>
    <w:rsid w:val="00B6307B"/>
    <w:rsid w:val="00B63D03"/>
    <w:rsid w:val="00B667CC"/>
    <w:rsid w:val="00B734B5"/>
    <w:rsid w:val="00B821A6"/>
    <w:rsid w:val="00B830AD"/>
    <w:rsid w:val="00B8427B"/>
    <w:rsid w:val="00B853D5"/>
    <w:rsid w:val="00B9109B"/>
    <w:rsid w:val="00BA195E"/>
    <w:rsid w:val="00BD48B0"/>
    <w:rsid w:val="00C00743"/>
    <w:rsid w:val="00C018DD"/>
    <w:rsid w:val="00C10BC6"/>
    <w:rsid w:val="00C21B9E"/>
    <w:rsid w:val="00C225C5"/>
    <w:rsid w:val="00C24155"/>
    <w:rsid w:val="00C24CA4"/>
    <w:rsid w:val="00C4238C"/>
    <w:rsid w:val="00C56F1A"/>
    <w:rsid w:val="00C674EA"/>
    <w:rsid w:val="00C83472"/>
    <w:rsid w:val="00C96E12"/>
    <w:rsid w:val="00CA0610"/>
    <w:rsid w:val="00CA1755"/>
    <w:rsid w:val="00CA73C3"/>
    <w:rsid w:val="00CC796E"/>
    <w:rsid w:val="00CE5769"/>
    <w:rsid w:val="00CF0C76"/>
    <w:rsid w:val="00CF651C"/>
    <w:rsid w:val="00CF7823"/>
    <w:rsid w:val="00D03B58"/>
    <w:rsid w:val="00D25E2E"/>
    <w:rsid w:val="00D2705F"/>
    <w:rsid w:val="00D31989"/>
    <w:rsid w:val="00D360E2"/>
    <w:rsid w:val="00D418A8"/>
    <w:rsid w:val="00D4313D"/>
    <w:rsid w:val="00D466CC"/>
    <w:rsid w:val="00D65F74"/>
    <w:rsid w:val="00D7742A"/>
    <w:rsid w:val="00D92983"/>
    <w:rsid w:val="00D92DDE"/>
    <w:rsid w:val="00DA1D6E"/>
    <w:rsid w:val="00DC2BAB"/>
    <w:rsid w:val="00DE0633"/>
    <w:rsid w:val="00DE38CB"/>
    <w:rsid w:val="00DE5CC1"/>
    <w:rsid w:val="00DE7180"/>
    <w:rsid w:val="00E05298"/>
    <w:rsid w:val="00E06714"/>
    <w:rsid w:val="00E115E2"/>
    <w:rsid w:val="00E31ACA"/>
    <w:rsid w:val="00E344A2"/>
    <w:rsid w:val="00E4755D"/>
    <w:rsid w:val="00E50E88"/>
    <w:rsid w:val="00E53780"/>
    <w:rsid w:val="00E57246"/>
    <w:rsid w:val="00E73437"/>
    <w:rsid w:val="00E809A7"/>
    <w:rsid w:val="00E8737F"/>
    <w:rsid w:val="00EA58AD"/>
    <w:rsid w:val="00EC4A4D"/>
    <w:rsid w:val="00EE1727"/>
    <w:rsid w:val="00EE3BC0"/>
    <w:rsid w:val="00F1303F"/>
    <w:rsid w:val="00F20C54"/>
    <w:rsid w:val="00F26DC4"/>
    <w:rsid w:val="00F27E54"/>
    <w:rsid w:val="00F33A88"/>
    <w:rsid w:val="00F77C32"/>
    <w:rsid w:val="00F9116F"/>
    <w:rsid w:val="00F96A0E"/>
    <w:rsid w:val="00FA14FC"/>
    <w:rsid w:val="00FA4A50"/>
    <w:rsid w:val="00FB0A63"/>
    <w:rsid w:val="00FB3966"/>
    <w:rsid w:val="00FC5C2A"/>
    <w:rsid w:val="00FC6575"/>
    <w:rsid w:val="00FC66EA"/>
    <w:rsid w:val="00FC6939"/>
    <w:rsid w:val="00FD432D"/>
    <w:rsid w:val="00FF0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BD48B0"/>
    <w:pPr>
      <w:ind w:left="720"/>
      <w:contextualSpacing/>
    </w:pPr>
  </w:style>
  <w:style w:type="paragraph" w:customStyle="1" w:styleId="Default">
    <w:name w:val="Default"/>
    <w:basedOn w:val="Normal"/>
    <w:rsid w:val="001377F6"/>
    <w:pPr>
      <w:autoSpaceDE w:val="0"/>
      <w:autoSpaceDN w:val="0"/>
    </w:pPr>
    <w:rPr>
      <w:rFonts w:ascii="Arial" w:eastAsiaTheme="minorHAnsi" w:hAnsi="Arial" w:cs="Arial"/>
      <w:color w:val="000000"/>
      <w:szCs w:val="24"/>
    </w:rPr>
  </w:style>
  <w:style w:type="paragraph" w:customStyle="1" w:styleId="xmsolistparagraph">
    <w:name w:val="x_msolistparagraph"/>
    <w:basedOn w:val="Normal"/>
    <w:rsid w:val="003A7BC5"/>
    <w:pPr>
      <w:ind w:left="72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268754">
      <w:bodyDiv w:val="1"/>
      <w:marLeft w:val="0"/>
      <w:marRight w:val="0"/>
      <w:marTop w:val="0"/>
      <w:marBottom w:val="0"/>
      <w:divBdr>
        <w:top w:val="none" w:sz="0" w:space="0" w:color="auto"/>
        <w:left w:val="none" w:sz="0" w:space="0" w:color="auto"/>
        <w:bottom w:val="none" w:sz="0" w:space="0" w:color="auto"/>
        <w:right w:val="none" w:sz="0" w:space="0" w:color="auto"/>
      </w:divBdr>
    </w:div>
    <w:div w:id="593628909">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921991216">
      <w:bodyDiv w:val="1"/>
      <w:marLeft w:val="0"/>
      <w:marRight w:val="0"/>
      <w:marTop w:val="0"/>
      <w:marBottom w:val="0"/>
      <w:divBdr>
        <w:top w:val="none" w:sz="0" w:space="0" w:color="auto"/>
        <w:left w:val="none" w:sz="0" w:space="0" w:color="auto"/>
        <w:bottom w:val="none" w:sz="0" w:space="0" w:color="auto"/>
        <w:right w:val="none" w:sz="0" w:space="0" w:color="auto"/>
      </w:divBdr>
    </w:div>
    <w:div w:id="992102841">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media/5vpdrad4/board-meeting-material-2026-07-27_06.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media/kdclxipm/board-meeting-material-2026-07-27_03.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10" Type="http://schemas.openxmlformats.org/officeDocument/2006/relationships/hyperlink" Target="mailto:board@hbws.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Body of letter starting from here</dc:title>
  <dc:subject/>
  <dc:creator>LORRAINE LEE</dc:creator>
  <cp:keywords/>
  <cp:lastModifiedBy>Stella Bernardo</cp:lastModifiedBy>
  <cp:revision>19</cp:revision>
  <cp:lastPrinted>2024-07-11T23:20:00Z</cp:lastPrinted>
  <dcterms:created xsi:type="dcterms:W3CDTF">2026-06-23T21:47:00Z</dcterms:created>
  <dcterms:modified xsi:type="dcterms:W3CDTF">2026-07-21T20:31:00Z</dcterms:modified>
</cp:coreProperties>
</file>