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45BC" w14:textId="596AC3DD"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6D5B93">
        <w:rPr>
          <w:rFonts w:ascii="Arial" w:hAnsi="Arial" w:cs="Arial"/>
          <w:lang w:val="haw-US"/>
        </w:rPr>
        <w:t xml:space="preserve"> </w:t>
      </w:r>
      <w:r w:rsidR="0070590D">
        <w:rPr>
          <w:rFonts w:ascii="Arial" w:hAnsi="Arial" w:cs="Arial"/>
          <w:lang w:val="haw-US"/>
        </w:rPr>
        <w:t xml:space="preserve">           </w:t>
      </w:r>
      <w:r w:rsidR="00AC1B7D">
        <w:rPr>
          <w:rFonts w:ascii="Arial" w:hAnsi="Arial" w:cs="Arial"/>
          <w:lang w:val="haw-US"/>
        </w:rPr>
        <w:t xml:space="preserve"> </w:t>
      </w:r>
      <w:r w:rsidR="006E51C0">
        <w:rPr>
          <w:rFonts w:ascii="Arial" w:hAnsi="Arial" w:cs="Arial"/>
          <w:lang w:val="haw-US"/>
        </w:rPr>
        <w:t xml:space="preserve">  </w:t>
      </w:r>
      <w:r w:rsidR="002463AB">
        <w:rPr>
          <w:rFonts w:ascii="Arial" w:hAnsi="Arial" w:cs="Arial"/>
          <w:lang w:val="en-US"/>
        </w:rPr>
        <w:t xml:space="preserve">   </w:t>
      </w:r>
      <w:r w:rsidR="006C21A4">
        <w:rPr>
          <w:rFonts w:ascii="Arial" w:hAnsi="Arial" w:cs="Arial"/>
          <w:lang w:val="en-US"/>
        </w:rPr>
        <w:t>June 17</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442A25C5"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w:t>
      </w:r>
      <w:r w:rsidR="006E51C0">
        <w:rPr>
          <w:rFonts w:ascii="Arial" w:hAnsi="Arial" w:cs="Arial"/>
          <w:noProof/>
          <w:sz w:val="20"/>
          <w:lang w:val="en-US"/>
        </w:rPr>
        <w:t>Tuesday</w:t>
      </w:r>
      <w:r>
        <w:rPr>
          <w:rFonts w:ascii="Arial" w:hAnsi="Arial" w:cs="Arial"/>
          <w:noProof/>
          <w:sz w:val="20"/>
          <w:lang w:val="en-US"/>
        </w:rPr>
        <w:t>,</w:t>
      </w:r>
      <w:r w:rsidR="006E51C0">
        <w:rPr>
          <w:rFonts w:ascii="Arial" w:hAnsi="Arial" w:cs="Arial"/>
          <w:noProof/>
          <w:sz w:val="20"/>
          <w:lang w:val="en-US"/>
        </w:rPr>
        <w:t xml:space="preserve"> </w:t>
      </w:r>
      <w:r w:rsidR="00FD1193">
        <w:rPr>
          <w:rFonts w:ascii="Arial" w:hAnsi="Arial" w:cs="Arial"/>
          <w:noProof/>
          <w:sz w:val="20"/>
          <w:lang w:val="en-US"/>
        </w:rPr>
        <w:t>June 23</w:t>
      </w:r>
      <w:r w:rsidR="001A274B">
        <w:rPr>
          <w:rFonts w:ascii="Arial" w:hAnsi="Arial" w:cs="Arial"/>
          <w:noProof/>
          <w:sz w:val="20"/>
          <w:lang w:val="haw-US"/>
        </w:rPr>
        <w:t>, 2025</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5E019DD6"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w:t>
      </w:r>
      <w:r w:rsidR="006C21A4">
        <w:rPr>
          <w:rFonts w:ascii="Arial" w:hAnsi="Arial" w:cs="Arial"/>
          <w:spacing w:val="-8"/>
          <w:sz w:val="20"/>
        </w:rPr>
        <w:t>Monday, June 23</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550EC061"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6C21A4">
        <w:rPr>
          <w:rFonts w:ascii="Arial" w:hAnsi="Arial" w:cs="Arial"/>
          <w:sz w:val="20"/>
        </w:rPr>
        <w:t>June 20</w:t>
      </w:r>
      <w:r w:rsidR="001A274B">
        <w:rPr>
          <w:rFonts w:ascii="Arial" w:hAnsi="Arial" w:cs="Arial"/>
          <w:sz w:val="20"/>
          <w:lang w:val="haw-US"/>
        </w:rPr>
        <w:t>, 2025</w:t>
      </w:r>
      <w:r>
        <w:rPr>
          <w:rFonts w:ascii="Arial" w:hAnsi="Arial" w:cs="Arial"/>
          <w:sz w:val="20"/>
        </w:rPr>
        <w:t>, at noon.</w:t>
      </w:r>
    </w:p>
    <w:p w14:paraId="48CE68A2" w14:textId="062EE3D0"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w:t>
      </w:r>
      <w:r w:rsidR="006C21A4">
        <w:rPr>
          <w:rFonts w:ascii="Arial" w:hAnsi="Arial" w:cs="Arial"/>
          <w:sz w:val="20"/>
        </w:rPr>
        <w:t>Monday, June 23</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7C5325C8" w:rsidR="00190D95"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6C21A4">
        <w:rPr>
          <w:rFonts w:ascii="Arial" w:hAnsi="Arial" w:cs="Arial"/>
          <w:szCs w:val="24"/>
          <w:lang w:val="en-US"/>
        </w:rPr>
        <w:t>June 23, 2025</w:t>
      </w:r>
      <w:r w:rsidR="00CB5BB8">
        <w:rPr>
          <w:rFonts w:ascii="Arial" w:hAnsi="Arial" w:cs="Arial"/>
          <w:szCs w:val="24"/>
          <w:lang w:val="en-US"/>
        </w:rPr>
        <w:t>,</w:t>
      </w:r>
      <w:r w:rsidR="006E51C0">
        <w:rPr>
          <w:rFonts w:ascii="Arial" w:hAnsi="Arial" w:cs="Arial"/>
          <w:szCs w:val="24"/>
          <w:lang w:val="en-US"/>
        </w:rPr>
        <w:t xml:space="preserve"> </w:t>
      </w:r>
      <w:r w:rsidRPr="00F60FBB">
        <w:rPr>
          <w:rFonts w:ascii="Arial" w:hAnsi="Arial" w:cs="Arial"/>
          <w:szCs w:val="24"/>
          <w:lang w:val="en-US"/>
        </w:rPr>
        <w:t>Regular Meeting of the Board of Water Supply is as follows:</w:t>
      </w:r>
    </w:p>
    <w:p w14:paraId="670829CE" w14:textId="77777777" w:rsidR="003D204D" w:rsidRDefault="003D204D"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5411761F" w14:textId="77777777" w:rsidR="008922D4" w:rsidRPr="00F60FBB" w:rsidRDefault="008922D4" w:rsidP="00CD3E1F">
      <w:pPr>
        <w:pStyle w:val="Header"/>
        <w:tabs>
          <w:tab w:val="clear" w:pos="4320"/>
          <w:tab w:val="clear" w:pos="8640"/>
        </w:tabs>
        <w:rPr>
          <w:rFonts w:ascii="Arial" w:hAnsi="Arial" w:cs="Arial"/>
          <w:szCs w:val="24"/>
          <w:u w:val="single"/>
          <w:lang w:val="en-US"/>
        </w:rPr>
      </w:pPr>
    </w:p>
    <w:p w14:paraId="0320D165" w14:textId="1E8EDE6B" w:rsidR="00ED53EC" w:rsidRPr="00ED53EC" w:rsidRDefault="001748BC" w:rsidP="004C5D9E">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1748BC">
          <w:rPr>
            <w:rStyle w:val="Hyperlink"/>
            <w:rFonts w:ascii="Arial" w:hAnsi="Arial" w:cs="Arial"/>
            <w:szCs w:val="24"/>
            <w:lang w:val="en-US"/>
          </w:rPr>
          <w:t>Approval of the Minutes of the</w:t>
        </w:r>
        <w:r w:rsidR="0028512E" w:rsidRPr="001748BC">
          <w:rPr>
            <w:rStyle w:val="Hyperlink"/>
            <w:rFonts w:ascii="Arial" w:hAnsi="Arial" w:cs="Arial"/>
            <w:szCs w:val="24"/>
            <w:lang w:val="haw-US"/>
          </w:rPr>
          <w:t xml:space="preserve"> </w:t>
        </w:r>
        <w:r w:rsidR="006C21A4" w:rsidRPr="001748BC">
          <w:rPr>
            <w:rStyle w:val="Hyperlink"/>
            <w:rFonts w:ascii="Arial" w:hAnsi="Arial" w:cs="Arial"/>
            <w:szCs w:val="24"/>
            <w:lang w:val="haw-US"/>
          </w:rPr>
          <w:t xml:space="preserve">Public Hearing and </w:t>
        </w:r>
        <w:r w:rsidR="00CD3E1F" w:rsidRPr="001748BC">
          <w:rPr>
            <w:rStyle w:val="Hyperlink"/>
            <w:rFonts w:ascii="Arial" w:hAnsi="Arial" w:cs="Arial"/>
            <w:szCs w:val="24"/>
            <w:lang w:val="en-US"/>
          </w:rPr>
          <w:t xml:space="preserve">Regular Meeting Held on </w:t>
        </w:r>
        <w:r w:rsidR="006C21A4" w:rsidRPr="001748BC">
          <w:rPr>
            <w:rStyle w:val="Hyperlink"/>
            <w:rFonts w:ascii="Arial" w:hAnsi="Arial" w:cs="Arial"/>
            <w:szCs w:val="24"/>
            <w:lang w:val="en-US"/>
          </w:rPr>
          <w:t>May 27, 2025</w:t>
        </w:r>
      </w:hyperlink>
    </w:p>
    <w:p w14:paraId="31366E9C" w14:textId="77777777" w:rsidR="00ED53EC" w:rsidRPr="00ED53EC" w:rsidRDefault="00ED53EC" w:rsidP="00ED53EC">
      <w:pPr>
        <w:pStyle w:val="Header"/>
        <w:tabs>
          <w:tab w:val="clear" w:pos="4320"/>
          <w:tab w:val="clear" w:pos="8640"/>
        </w:tabs>
        <w:ind w:left="720"/>
        <w:rPr>
          <w:rFonts w:ascii="Arial" w:hAnsi="Arial" w:cs="Arial"/>
          <w:szCs w:val="24"/>
          <w:u w:val="single"/>
          <w:lang w:val="en-US"/>
        </w:rPr>
      </w:pPr>
    </w:p>
    <w:p w14:paraId="35768906" w14:textId="6CEFC554" w:rsidR="00312BAF" w:rsidRPr="001748BC" w:rsidRDefault="001748BC" w:rsidP="00312BAF">
      <w:pPr>
        <w:numPr>
          <w:ilvl w:val="0"/>
          <w:numId w:val="2"/>
        </w:numPr>
        <w:rPr>
          <w:rStyle w:val="Hyperlink"/>
          <w:rFonts w:ascii="Arial" w:hAnsi="Arial" w:cs="Arial"/>
          <w:szCs w:val="24"/>
        </w:rPr>
      </w:pPr>
      <w:r>
        <w:rPr>
          <w:rFonts w:ascii="Arial" w:hAnsi="Arial" w:cs="Arial"/>
          <w:szCs w:val="24"/>
        </w:rPr>
        <w:fldChar w:fldCharType="begin"/>
      </w:r>
      <w:r>
        <w:rPr>
          <w:rFonts w:ascii="Arial" w:hAnsi="Arial" w:cs="Arial"/>
          <w:szCs w:val="24"/>
        </w:rPr>
        <w:instrText>HYPERLINK "https://www.boardofwatersupply.com/bws/media/Board/board-meeting-material-2025-06-23_02.pdf"</w:instrText>
      </w:r>
      <w:r>
        <w:rPr>
          <w:rFonts w:ascii="Arial" w:hAnsi="Arial" w:cs="Arial"/>
          <w:szCs w:val="24"/>
        </w:rPr>
      </w:r>
      <w:r>
        <w:rPr>
          <w:rFonts w:ascii="Arial" w:hAnsi="Arial" w:cs="Arial"/>
          <w:szCs w:val="24"/>
        </w:rPr>
        <w:fldChar w:fldCharType="separate"/>
      </w:r>
      <w:r w:rsidR="00312BAF" w:rsidRPr="001748BC">
        <w:rPr>
          <w:rStyle w:val="Hyperlink"/>
          <w:rFonts w:ascii="Arial" w:hAnsi="Arial" w:cs="Arial"/>
          <w:szCs w:val="24"/>
        </w:rPr>
        <w:t xml:space="preserve">Election of the Chair and Vice Chair of the Board of Water Supply Beginning </w:t>
      </w:r>
    </w:p>
    <w:p w14:paraId="1F737729" w14:textId="049790F5" w:rsidR="00312BAF" w:rsidRDefault="00312BAF" w:rsidP="00312BAF">
      <w:pPr>
        <w:ind w:firstLine="720"/>
        <w:rPr>
          <w:rFonts w:ascii="Arial" w:hAnsi="Arial" w:cs="Arial"/>
          <w:szCs w:val="24"/>
        </w:rPr>
      </w:pPr>
      <w:r w:rsidRPr="001748BC">
        <w:rPr>
          <w:rStyle w:val="Hyperlink"/>
          <w:rFonts w:ascii="Arial" w:hAnsi="Arial" w:cs="Arial"/>
          <w:szCs w:val="24"/>
        </w:rPr>
        <w:t>July 1, 2025</w:t>
      </w:r>
      <w:r w:rsidR="001748BC">
        <w:rPr>
          <w:rFonts w:ascii="Arial" w:hAnsi="Arial" w:cs="Arial"/>
          <w:szCs w:val="24"/>
        </w:rPr>
        <w:fldChar w:fldCharType="end"/>
      </w:r>
    </w:p>
    <w:p w14:paraId="0F078438" w14:textId="77777777" w:rsidR="00312BAF" w:rsidRPr="006C21A4" w:rsidRDefault="00312BAF" w:rsidP="00312BAF">
      <w:pPr>
        <w:ind w:firstLine="720"/>
        <w:rPr>
          <w:rFonts w:ascii="Arial" w:hAnsi="Arial" w:cs="Arial"/>
          <w:szCs w:val="24"/>
          <w:u w:val="single"/>
        </w:rPr>
      </w:pPr>
    </w:p>
    <w:p w14:paraId="4CB93CB7" w14:textId="688C37C3" w:rsidR="00021B90" w:rsidRPr="005B32EB" w:rsidRDefault="001748BC" w:rsidP="000875E5">
      <w:pPr>
        <w:numPr>
          <w:ilvl w:val="0"/>
          <w:numId w:val="2"/>
        </w:numPr>
        <w:rPr>
          <w:rFonts w:ascii="Arial" w:hAnsi="Arial" w:cs="Arial"/>
          <w:szCs w:val="24"/>
          <w:u w:val="single"/>
        </w:rPr>
      </w:pPr>
      <w:hyperlink r:id="rId18" w:history="1">
        <w:r w:rsidR="004922A9" w:rsidRPr="001748BC">
          <w:rPr>
            <w:rStyle w:val="Hyperlink"/>
            <w:rFonts w:ascii="Arial" w:hAnsi="Arial" w:cs="Arial"/>
            <w:szCs w:val="24"/>
            <w:lang w:eastAsia="x-none"/>
          </w:rPr>
          <w:t xml:space="preserve">Adoption of Resolution No. </w:t>
        </w:r>
        <w:r w:rsidR="006C21A4" w:rsidRPr="001748BC">
          <w:rPr>
            <w:rStyle w:val="Hyperlink"/>
            <w:rFonts w:ascii="Arial" w:hAnsi="Arial" w:cs="Arial"/>
            <w:szCs w:val="24"/>
            <w:lang w:eastAsia="x-none"/>
          </w:rPr>
          <w:t>1000</w:t>
        </w:r>
        <w:r w:rsidR="004922A9" w:rsidRPr="001748BC">
          <w:rPr>
            <w:rStyle w:val="Hyperlink"/>
            <w:rFonts w:ascii="Arial" w:hAnsi="Arial" w:cs="Arial"/>
            <w:szCs w:val="24"/>
            <w:lang w:eastAsia="x-none"/>
          </w:rPr>
          <w:t xml:space="preserve">, 2025, </w:t>
        </w:r>
        <w:r w:rsidR="006C21A4" w:rsidRPr="001748BC">
          <w:rPr>
            <w:rStyle w:val="Hyperlink"/>
            <w:rFonts w:ascii="Arial" w:hAnsi="Arial" w:cs="Arial"/>
            <w:szCs w:val="24"/>
            <w:lang w:eastAsia="x-none"/>
          </w:rPr>
          <w:t>Authorizing Up to $100,000</w:t>
        </w:r>
        <w:r w:rsidR="002A7231" w:rsidRPr="001748BC">
          <w:rPr>
            <w:rStyle w:val="Hyperlink"/>
            <w:rFonts w:ascii="Arial" w:hAnsi="Arial" w:cs="Arial"/>
            <w:szCs w:val="24"/>
            <w:lang w:eastAsia="x-none"/>
          </w:rPr>
          <w:t>,0</w:t>
        </w:r>
        <w:r w:rsidR="006C21A4" w:rsidRPr="001748BC">
          <w:rPr>
            <w:rStyle w:val="Hyperlink"/>
            <w:rFonts w:ascii="Arial" w:hAnsi="Arial" w:cs="Arial"/>
            <w:szCs w:val="24"/>
            <w:lang w:eastAsia="x-none"/>
          </w:rPr>
          <w:t xml:space="preserve">00 Principal </w:t>
        </w:r>
        <w:proofErr w:type="gramStart"/>
        <w:r w:rsidR="006C21A4" w:rsidRPr="001748BC">
          <w:rPr>
            <w:rStyle w:val="Hyperlink"/>
            <w:rFonts w:ascii="Arial" w:hAnsi="Arial" w:cs="Arial"/>
            <w:szCs w:val="24"/>
            <w:lang w:eastAsia="x-none"/>
          </w:rPr>
          <w:t>Amount</w:t>
        </w:r>
        <w:proofErr w:type="gramEnd"/>
        <w:r w:rsidR="006C21A4" w:rsidRPr="001748BC">
          <w:rPr>
            <w:rStyle w:val="Hyperlink"/>
            <w:rFonts w:ascii="Arial" w:hAnsi="Arial" w:cs="Arial"/>
            <w:szCs w:val="24"/>
            <w:lang w:eastAsia="x-none"/>
          </w:rPr>
          <w:t xml:space="preserve"> of Series </w:t>
        </w:r>
        <w:r w:rsidR="00A80E33" w:rsidRPr="001748BC">
          <w:rPr>
            <w:rStyle w:val="Hyperlink"/>
            <w:rFonts w:ascii="Arial" w:hAnsi="Arial" w:cs="Arial"/>
            <w:szCs w:val="24"/>
            <w:lang w:eastAsia="x-none"/>
          </w:rPr>
          <w:t>2025</w:t>
        </w:r>
        <w:r w:rsidR="006C21A4" w:rsidRPr="001748BC">
          <w:rPr>
            <w:rStyle w:val="Hyperlink"/>
            <w:rFonts w:ascii="Arial" w:hAnsi="Arial" w:cs="Arial"/>
            <w:szCs w:val="24"/>
            <w:lang w:eastAsia="x-none"/>
          </w:rPr>
          <w:t xml:space="preserve"> State Revolving Fund Water System Revenue Loans</w:t>
        </w:r>
      </w:hyperlink>
    </w:p>
    <w:p w14:paraId="4BE858FF" w14:textId="77777777" w:rsidR="005B32EB" w:rsidRDefault="005B32EB" w:rsidP="005B32EB">
      <w:pPr>
        <w:pStyle w:val="ListParagraph"/>
        <w:rPr>
          <w:rFonts w:ascii="Arial" w:hAnsi="Arial" w:cs="Arial"/>
          <w:szCs w:val="24"/>
          <w:u w:val="single"/>
        </w:rPr>
      </w:pPr>
    </w:p>
    <w:p w14:paraId="3EF4AEF2" w14:textId="422640AA" w:rsidR="005B32EB" w:rsidRPr="00A80E33" w:rsidRDefault="001748BC" w:rsidP="000875E5">
      <w:pPr>
        <w:numPr>
          <w:ilvl w:val="0"/>
          <w:numId w:val="2"/>
        </w:numPr>
        <w:rPr>
          <w:rFonts w:ascii="Arial" w:hAnsi="Arial" w:cs="Arial"/>
          <w:szCs w:val="24"/>
          <w:u w:val="single"/>
        </w:rPr>
      </w:pPr>
      <w:hyperlink r:id="rId19" w:history="1">
        <w:r w:rsidR="005B32EB" w:rsidRPr="001748BC">
          <w:rPr>
            <w:rStyle w:val="Hyperlink"/>
            <w:rFonts w:ascii="Arial" w:hAnsi="Arial" w:cs="Arial"/>
            <w:szCs w:val="24"/>
          </w:rPr>
          <w:t>To Determine the Role of the Board in Staffing and Succession Planning and Creation of a Permitted Interaction Group Pursuant to HRS §92-2.5(b)</w:t>
        </w:r>
      </w:hyperlink>
      <w:r w:rsidR="005B32EB" w:rsidRPr="005B32EB">
        <w:rPr>
          <w:rFonts w:ascii="Arial" w:hAnsi="Arial" w:cs="Arial"/>
          <w:szCs w:val="24"/>
        </w:rPr>
        <w:t xml:space="preserve">  </w:t>
      </w:r>
    </w:p>
    <w:p w14:paraId="22E87773" w14:textId="77777777" w:rsidR="00A80E33" w:rsidRDefault="00A80E33" w:rsidP="00A80E33">
      <w:pPr>
        <w:pStyle w:val="ListParagraph"/>
        <w:rPr>
          <w:rFonts w:ascii="Arial" w:hAnsi="Arial" w:cs="Arial"/>
          <w:szCs w:val="24"/>
          <w:u w:val="single"/>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5" w:name="_Hlk131401029"/>
      <w:bookmarkStart w:id="6" w:name="_Hlk124326000"/>
    </w:p>
    <w:p w14:paraId="0E543629" w14:textId="7CA8D526" w:rsidR="005B6736" w:rsidRPr="003004EC" w:rsidRDefault="001748BC" w:rsidP="005B6736">
      <w:pPr>
        <w:pStyle w:val="Header"/>
        <w:numPr>
          <w:ilvl w:val="0"/>
          <w:numId w:val="4"/>
        </w:numPr>
        <w:tabs>
          <w:tab w:val="clear" w:pos="4320"/>
          <w:tab w:val="clear" w:pos="8640"/>
        </w:tabs>
        <w:ind w:hanging="720"/>
        <w:rPr>
          <w:rFonts w:ascii="Arial" w:hAnsi="Arial" w:cs="Arial"/>
          <w:szCs w:val="24"/>
          <w:lang w:val="en-US"/>
        </w:rPr>
      </w:pPr>
      <w:hyperlink r:id="rId20" w:history="1">
        <w:r w:rsidR="003D5984" w:rsidRPr="001748BC">
          <w:rPr>
            <w:rStyle w:val="Hyperlink"/>
            <w:rFonts w:ascii="Arial" w:hAnsi="Arial" w:cs="Arial"/>
            <w:szCs w:val="24"/>
            <w:lang w:val="haw-US"/>
          </w:rPr>
          <w:t>Update on the Board of Water Supply</w:t>
        </w:r>
        <w:r w:rsidR="002F68B6" w:rsidRPr="001748BC">
          <w:rPr>
            <w:rStyle w:val="Hyperlink"/>
            <w:rFonts w:ascii="Arial" w:hAnsi="Arial" w:cs="Arial"/>
            <w:szCs w:val="24"/>
            <w:lang w:val="en-US"/>
          </w:rPr>
          <w:t>’</w:t>
        </w:r>
        <w:r w:rsidR="003D5984" w:rsidRPr="001748BC">
          <w:rPr>
            <w:rStyle w:val="Hyperlink"/>
            <w:rFonts w:ascii="Arial" w:hAnsi="Arial" w:cs="Arial"/>
            <w:szCs w:val="24"/>
            <w:lang w:val="haw-US"/>
          </w:rPr>
          <w:t>s Response to the Potential Impacts of the Red Hill Fuel Contaminatio</w:t>
        </w:r>
        <w:r w:rsidR="005B6736" w:rsidRPr="001748BC">
          <w:rPr>
            <w:rStyle w:val="Hyperlink"/>
            <w:rFonts w:ascii="Arial" w:hAnsi="Arial" w:cs="Arial"/>
            <w:szCs w:val="24"/>
            <w:lang w:val="haw-US"/>
          </w:rPr>
          <w:t>n</w:t>
        </w:r>
      </w:hyperlink>
    </w:p>
    <w:p w14:paraId="4CA4DC71" w14:textId="77777777" w:rsidR="003004EC" w:rsidRPr="003004EC" w:rsidRDefault="003004EC" w:rsidP="003004EC">
      <w:pPr>
        <w:pStyle w:val="Header"/>
        <w:tabs>
          <w:tab w:val="clear" w:pos="4320"/>
          <w:tab w:val="clear" w:pos="8640"/>
        </w:tabs>
        <w:ind w:left="720"/>
        <w:rPr>
          <w:rFonts w:ascii="Arial" w:hAnsi="Arial" w:cs="Arial"/>
          <w:szCs w:val="24"/>
          <w:lang w:val="en-US"/>
        </w:rPr>
      </w:pPr>
    </w:p>
    <w:bookmarkEnd w:id="5"/>
    <w:bookmarkEnd w:id="6"/>
    <w:p w14:paraId="1062C995" w14:textId="04F08446" w:rsidR="00190D95" w:rsidRDefault="001748BC"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"https://www.boardofwatersupply.com/bws/media/Board/board-meeting-material-2025-06-23_06.pdf"</w:instrText>
      </w:r>
      <w:r>
        <w:rPr>
          <w:rFonts w:ascii="Arial" w:hAnsi="Arial" w:cs="Arial"/>
          <w:szCs w:val="24"/>
          <w:lang w:val="en-US"/>
        </w:rPr>
      </w:r>
      <w:r>
        <w:rPr>
          <w:rFonts w:ascii="Arial" w:hAnsi="Arial" w:cs="Arial"/>
          <w:szCs w:val="24"/>
          <w:lang w:val="en-US"/>
        </w:rPr>
        <w:fldChar w:fldCharType="separate"/>
      </w:r>
      <w:r w:rsidR="006C21A4" w:rsidRPr="001748BC">
        <w:rPr>
          <w:rStyle w:val="Hyperlink"/>
          <w:rFonts w:ascii="Arial" w:hAnsi="Arial" w:cs="Arial"/>
          <w:szCs w:val="24"/>
          <w:lang w:val="en-US"/>
        </w:rPr>
        <w:t>Water System Revenue Bonds – Compliance with Rate Covenant</w:t>
      </w:r>
      <w:r>
        <w:rPr>
          <w:rFonts w:ascii="Arial" w:hAnsi="Arial" w:cs="Arial"/>
          <w:szCs w:val="24"/>
          <w:lang w:val="en-US"/>
        </w:rPr>
        <w:fldChar w:fldCharType="end"/>
      </w:r>
    </w:p>
    <w:p w14:paraId="5823855C" w14:textId="77777777" w:rsidR="006C21A4" w:rsidRDefault="006C21A4" w:rsidP="006C21A4">
      <w:pPr>
        <w:pStyle w:val="ListParagraph"/>
        <w:rPr>
          <w:rFonts w:ascii="Arial" w:hAnsi="Arial" w:cs="Arial"/>
          <w:szCs w:val="24"/>
        </w:rPr>
      </w:pPr>
    </w:p>
    <w:p w14:paraId="30556C2B" w14:textId="693DB384" w:rsidR="006C21A4" w:rsidRPr="00F60FBB" w:rsidRDefault="001748BC"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006C21A4" w:rsidRPr="001748BC">
          <w:rPr>
            <w:rStyle w:val="Hyperlink"/>
            <w:rFonts w:ascii="Arial" w:hAnsi="Arial" w:cs="Arial"/>
            <w:szCs w:val="24"/>
            <w:lang w:val="en-US"/>
          </w:rPr>
          <w:t>Status Update of Groundwater Levels at All Index Stations</w:t>
        </w:r>
      </w:hyperlink>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6066FA64" w:rsidR="00190D95" w:rsidRPr="006E51C0" w:rsidRDefault="001748BC"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2" w:history="1">
        <w:r w:rsidR="00190D95" w:rsidRPr="001748BC">
          <w:rPr>
            <w:rStyle w:val="Hyperlink"/>
            <w:rFonts w:ascii="Arial" w:hAnsi="Arial" w:cs="Arial"/>
            <w:szCs w:val="24"/>
          </w:rPr>
          <w:t xml:space="preserve">Water Main Repair Report for </w:t>
        </w:r>
        <w:r w:rsidR="00DD0C30" w:rsidRPr="001748BC">
          <w:rPr>
            <w:rStyle w:val="Hyperlink"/>
            <w:rFonts w:ascii="Arial" w:hAnsi="Arial" w:cs="Arial"/>
            <w:szCs w:val="24"/>
            <w:lang w:val="en-US"/>
          </w:rPr>
          <w:t>May</w:t>
        </w:r>
        <w:r w:rsidR="003D5984" w:rsidRPr="001748BC">
          <w:rPr>
            <w:rStyle w:val="Hyperlink"/>
            <w:rFonts w:ascii="Arial" w:hAnsi="Arial" w:cs="Arial"/>
            <w:szCs w:val="24"/>
            <w:lang w:val="haw-US"/>
          </w:rPr>
          <w:t xml:space="preserve"> 2025</w:t>
        </w:r>
      </w:hyperlink>
    </w:p>
    <w:p w14:paraId="31EA7835" w14:textId="77777777" w:rsidR="006E51C0" w:rsidRDefault="006E51C0" w:rsidP="006E51C0">
      <w:pPr>
        <w:pStyle w:val="ListParagraph"/>
        <w:rPr>
          <w:rFonts w:ascii="Arial" w:hAnsi="Arial" w:cs="Arial"/>
          <w:szCs w:val="24"/>
        </w:rPr>
      </w:pPr>
    </w:p>
    <w:p w14:paraId="0B1262A6" w14:textId="77777777" w:rsidR="006E51C0" w:rsidRDefault="006E51C0" w:rsidP="006E51C0">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5B5F222A" w14:textId="77777777" w:rsidR="006E51C0" w:rsidRDefault="006E51C0" w:rsidP="006E51C0">
      <w:pPr>
        <w:pStyle w:val="Header"/>
        <w:tabs>
          <w:tab w:val="clear" w:pos="4320"/>
          <w:tab w:val="clear" w:pos="8640"/>
          <w:tab w:val="left" w:pos="720"/>
        </w:tabs>
        <w:rPr>
          <w:rFonts w:ascii="Arial" w:hAnsi="Arial" w:cs="Arial"/>
          <w:szCs w:val="24"/>
          <w:u w:val="single"/>
          <w:lang w:val="haw-US"/>
        </w:rPr>
      </w:pPr>
    </w:p>
    <w:p w14:paraId="77969513" w14:textId="384EA6AF" w:rsidR="006E51C0" w:rsidRPr="00B97C6D" w:rsidRDefault="006E51C0" w:rsidP="00EB1FCE">
      <w:pPr>
        <w:pStyle w:val="Header"/>
        <w:numPr>
          <w:ilvl w:val="0"/>
          <w:numId w:val="8"/>
        </w:numPr>
        <w:tabs>
          <w:tab w:val="clear" w:pos="4320"/>
          <w:tab w:val="clear" w:pos="8640"/>
          <w:tab w:val="left" w:pos="720"/>
        </w:tabs>
        <w:ind w:hanging="720"/>
        <w:rPr>
          <w:rFonts w:ascii="Arial" w:hAnsi="Arial" w:cs="Arial"/>
          <w:szCs w:val="24"/>
          <w:lang w:val="en-US"/>
        </w:rPr>
      </w:pPr>
      <w:r w:rsidRPr="006E51C0">
        <w:rPr>
          <w:rFonts w:ascii="Arial" w:hAnsi="Arial" w:cs="Arial"/>
          <w:szCs w:val="24"/>
          <w:lang w:val="haw-US"/>
        </w:rPr>
        <w:t xml:space="preserve">Approval of the Minutes of the Executive Session Meeting Held on </w:t>
      </w:r>
      <w:r w:rsidR="006C21A4">
        <w:rPr>
          <w:rFonts w:ascii="Arial" w:hAnsi="Arial" w:cs="Arial"/>
          <w:szCs w:val="24"/>
          <w:lang w:val="haw-US"/>
        </w:rPr>
        <w:t>May 27, 2025</w:t>
      </w:r>
    </w:p>
    <w:p w14:paraId="383C2E79" w14:textId="77777777" w:rsidR="00B97C6D" w:rsidRPr="00B97C6D" w:rsidRDefault="00B97C6D" w:rsidP="00B97C6D">
      <w:pPr>
        <w:pStyle w:val="Header"/>
        <w:tabs>
          <w:tab w:val="clear" w:pos="4320"/>
          <w:tab w:val="clear" w:pos="8640"/>
          <w:tab w:val="left" w:pos="720"/>
        </w:tabs>
        <w:ind w:left="720"/>
        <w:rPr>
          <w:rFonts w:ascii="Arial" w:hAnsi="Arial" w:cs="Arial"/>
          <w:szCs w:val="24"/>
          <w:lang w:val="en-US"/>
        </w:rPr>
      </w:pPr>
    </w:p>
    <w:p w14:paraId="0245CCAD" w14:textId="77CFB697" w:rsidR="00B97C6D" w:rsidRPr="00B97C6D" w:rsidRDefault="00B97C6D" w:rsidP="00EB1FCE">
      <w:pPr>
        <w:pStyle w:val="Header"/>
        <w:numPr>
          <w:ilvl w:val="0"/>
          <w:numId w:val="8"/>
        </w:numPr>
        <w:tabs>
          <w:tab w:val="clear" w:pos="4320"/>
          <w:tab w:val="clear" w:pos="8640"/>
          <w:tab w:val="left" w:pos="720"/>
        </w:tabs>
        <w:ind w:hanging="720"/>
        <w:rPr>
          <w:rFonts w:ascii="Arial" w:hAnsi="Arial" w:cs="Arial"/>
          <w:szCs w:val="24"/>
          <w:lang w:val="en-US"/>
        </w:rPr>
      </w:pPr>
      <w:r w:rsidRPr="0033508E">
        <w:rPr>
          <w:rFonts w:ascii="Arial" w:hAnsi="Arial" w:cs="Arial"/>
          <w:lang w:val="haw-US"/>
        </w:rPr>
        <w:t>To Consult with the Board’s Attorney on Questions and Issues Pertaining to the</w:t>
      </w:r>
      <w:r>
        <w:rPr>
          <w:rFonts w:ascii="Arial" w:hAnsi="Arial" w:cs="Arial"/>
          <w:lang w:val="haw-US"/>
        </w:rPr>
        <w:t xml:space="preserve"> </w:t>
      </w:r>
      <w:r w:rsidRPr="0033508E">
        <w:rPr>
          <w:rFonts w:ascii="Arial" w:hAnsi="Arial" w:cs="Arial"/>
          <w:lang w:val="haw-US"/>
        </w:rPr>
        <w:t>Board’s Powers, Duties, Privileges, Immunities, and Liabilities Pertaining to</w:t>
      </w:r>
      <w:r>
        <w:rPr>
          <w:rFonts w:ascii="Arial" w:hAnsi="Arial" w:cs="Arial"/>
          <w:lang w:val="haw-US"/>
        </w:rPr>
        <w:t xml:space="preserve"> </w:t>
      </w:r>
      <w:r w:rsidRPr="0033508E">
        <w:rPr>
          <w:rFonts w:ascii="Arial" w:hAnsi="Arial" w:cs="Arial"/>
          <w:lang w:val="haw-US"/>
        </w:rPr>
        <w:t xml:space="preserve">Matters Concerning the Red Hill Bulk Fuel Storage Facility </w:t>
      </w:r>
      <w:r w:rsidRPr="00B97C6D">
        <w:rPr>
          <w:rFonts w:ascii="Arial" w:hAnsi="Arial" w:cs="Arial"/>
          <w:lang w:val="haw-US"/>
        </w:rPr>
        <w:t>[HRS §92-5(a)(4)]</w:t>
      </w:r>
      <w:r w:rsidRPr="00B97C6D">
        <w:rPr>
          <w:rFonts w:ascii="Arial" w:hAnsi="Arial" w:cs="Arial"/>
          <w:lang w:val="haw-US"/>
        </w:rPr>
        <w:tab/>
      </w:r>
    </w:p>
    <w:p w14:paraId="0BBF2243" w14:textId="77777777" w:rsidR="00B97C6D" w:rsidRPr="00B97C6D" w:rsidRDefault="00B97C6D" w:rsidP="00B97C6D">
      <w:pPr>
        <w:pStyle w:val="Header"/>
        <w:tabs>
          <w:tab w:val="clear" w:pos="4320"/>
          <w:tab w:val="clear" w:pos="8640"/>
          <w:tab w:val="left" w:pos="720"/>
        </w:tabs>
        <w:ind w:left="720"/>
        <w:rPr>
          <w:rFonts w:ascii="Arial" w:hAnsi="Arial" w:cs="Arial"/>
          <w:szCs w:val="24"/>
          <w:lang w:val="en-US"/>
        </w:rPr>
      </w:pPr>
    </w:p>
    <w:p w14:paraId="5E14F193" w14:textId="4581D071" w:rsidR="00B97C6D" w:rsidRPr="009155B1" w:rsidRDefault="00B97C6D" w:rsidP="00EB1FCE">
      <w:pPr>
        <w:pStyle w:val="Header"/>
        <w:numPr>
          <w:ilvl w:val="0"/>
          <w:numId w:val="8"/>
        </w:numPr>
        <w:tabs>
          <w:tab w:val="clear" w:pos="4320"/>
          <w:tab w:val="clear" w:pos="8640"/>
          <w:tab w:val="left" w:pos="720"/>
        </w:tabs>
        <w:ind w:hanging="720"/>
        <w:rPr>
          <w:rFonts w:ascii="Arial" w:hAnsi="Arial" w:cs="Arial"/>
          <w:szCs w:val="24"/>
          <w:lang w:val="en-US"/>
        </w:rPr>
      </w:pPr>
      <w:r>
        <w:rPr>
          <w:rFonts w:ascii="Arial" w:hAnsi="Arial" w:cs="Arial"/>
          <w:lang w:val="haw-US"/>
        </w:rPr>
        <w:t>To Consult with the Board’s Attorney on Questions and Issues Pertaining to the</w:t>
      </w:r>
      <w:r>
        <w:rPr>
          <w:rFonts w:ascii="Arial" w:hAnsi="Arial" w:cs="Arial"/>
        </w:rPr>
        <w:t xml:space="preserve"> </w:t>
      </w:r>
      <w:r>
        <w:rPr>
          <w:rFonts w:ascii="Arial" w:hAnsi="Arial" w:cs="Arial"/>
          <w:lang w:val="haw-US"/>
        </w:rPr>
        <w:t>Board’s Powers, Duties, Privileges, Immunities, and Liabilities Pertaining to</w:t>
      </w:r>
      <w:r>
        <w:rPr>
          <w:rFonts w:ascii="Arial" w:hAnsi="Arial" w:cs="Arial"/>
        </w:rPr>
        <w:t xml:space="preserve"> </w:t>
      </w:r>
      <w:r>
        <w:rPr>
          <w:rFonts w:ascii="Arial" w:hAnsi="Arial" w:cs="Arial"/>
          <w:lang w:val="haw-US"/>
        </w:rPr>
        <w:t xml:space="preserve">Matters Concerning </w:t>
      </w:r>
      <w:r>
        <w:rPr>
          <w:rFonts w:ascii="Arial" w:hAnsi="Arial" w:cs="Arial"/>
        </w:rPr>
        <w:t>the Evaluation of the Chief Engineer</w:t>
      </w:r>
      <w:r>
        <w:rPr>
          <w:rFonts w:ascii="Arial" w:hAnsi="Arial" w:cs="Arial"/>
          <w:lang w:val="haw-US"/>
        </w:rPr>
        <w:t xml:space="preserve"> </w:t>
      </w:r>
      <w:r>
        <w:rPr>
          <w:rFonts w:ascii="Arial" w:hAnsi="Arial" w:cs="Arial"/>
          <w:u w:val="single"/>
          <w:lang w:val="haw-US"/>
        </w:rPr>
        <w:t>[</w:t>
      </w:r>
      <w:r w:rsidRPr="00032DED">
        <w:rPr>
          <w:rFonts w:ascii="Arial" w:hAnsi="Arial" w:cs="Arial"/>
          <w:lang w:val="haw-US"/>
        </w:rPr>
        <w:t>HRS §92-5(a)(4)]</w:t>
      </w:r>
      <w:bookmarkEnd w:id="2"/>
      <w:bookmarkEnd w:id="3"/>
      <w:bookmarkEnd w:id="4"/>
    </w:p>
    <w:sectPr w:rsidR="00B97C6D" w:rsidRPr="009155B1" w:rsidSect="005A64C0">
      <w:headerReference w:type="first" r:id="rId23"/>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2B82" w14:textId="77777777" w:rsidR="006A072C" w:rsidRDefault="006A072C">
      <w:r>
        <w:separator/>
      </w:r>
    </w:p>
  </w:endnote>
  <w:endnote w:type="continuationSeparator" w:id="0">
    <w:p w14:paraId="42A10917" w14:textId="77777777" w:rsidR="006A072C" w:rsidRDefault="006A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E892" w14:textId="77777777" w:rsidR="006A072C" w:rsidRDefault="006A072C">
      <w:r>
        <w:separator/>
      </w:r>
    </w:p>
  </w:footnote>
  <w:footnote w:type="continuationSeparator" w:id="0">
    <w:p w14:paraId="712688E5" w14:textId="77777777" w:rsidR="006A072C" w:rsidRDefault="006A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7"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8C3"/>
    <w:multiLevelType w:val="hybridMultilevel"/>
    <w:tmpl w:val="A3D6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04715"/>
    <w:multiLevelType w:val="hybridMultilevel"/>
    <w:tmpl w:val="CB0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318B"/>
    <w:multiLevelType w:val="hybridMultilevel"/>
    <w:tmpl w:val="9BCAF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02663"/>
    <w:multiLevelType w:val="hybridMultilevel"/>
    <w:tmpl w:val="D9E23C5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6"/>
  </w:num>
  <w:num w:numId="2" w16cid:durableId="991370779">
    <w:abstractNumId w:val="8"/>
  </w:num>
  <w:num w:numId="3" w16cid:durableId="406458418">
    <w:abstractNumId w:val="10"/>
  </w:num>
  <w:num w:numId="4" w16cid:durableId="211819291">
    <w:abstractNumId w:val="2"/>
  </w:num>
  <w:num w:numId="5" w16cid:durableId="363285324">
    <w:abstractNumId w:val="13"/>
  </w:num>
  <w:num w:numId="6" w16cid:durableId="625090426">
    <w:abstractNumId w:val="11"/>
  </w:num>
  <w:num w:numId="7" w16cid:durableId="911046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7"/>
  </w:num>
  <w:num w:numId="11" w16cid:durableId="1677342284">
    <w:abstractNumId w:val="5"/>
  </w:num>
  <w:num w:numId="12" w16cid:durableId="1794402462">
    <w:abstractNumId w:val="12"/>
  </w:num>
  <w:num w:numId="13" w16cid:durableId="1217546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64431">
    <w:abstractNumId w:val="1"/>
  </w:num>
  <w:num w:numId="15" w16cid:durableId="208722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KuBQDTNMHcLgAAAA=="/>
  </w:docVars>
  <w:rsids>
    <w:rsidRoot w:val="00B63D03"/>
    <w:rsid w:val="000019E8"/>
    <w:rsid w:val="00021B90"/>
    <w:rsid w:val="000315C1"/>
    <w:rsid w:val="00032DED"/>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748BC"/>
    <w:rsid w:val="00185DA2"/>
    <w:rsid w:val="00190D95"/>
    <w:rsid w:val="00196258"/>
    <w:rsid w:val="0019723C"/>
    <w:rsid w:val="001A095E"/>
    <w:rsid w:val="001A2378"/>
    <w:rsid w:val="001A274B"/>
    <w:rsid w:val="001B27F4"/>
    <w:rsid w:val="001B4627"/>
    <w:rsid w:val="001B478D"/>
    <w:rsid w:val="001B7E51"/>
    <w:rsid w:val="001C5B6C"/>
    <w:rsid w:val="001C7048"/>
    <w:rsid w:val="001E1600"/>
    <w:rsid w:val="00206EFC"/>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7D1A"/>
    <w:rsid w:val="00293C09"/>
    <w:rsid w:val="00296D09"/>
    <w:rsid w:val="002A00F1"/>
    <w:rsid w:val="002A1892"/>
    <w:rsid w:val="002A4A60"/>
    <w:rsid w:val="002A7231"/>
    <w:rsid w:val="002B265A"/>
    <w:rsid w:val="002C3D63"/>
    <w:rsid w:val="002C6C5B"/>
    <w:rsid w:val="002D14DE"/>
    <w:rsid w:val="002D6FDC"/>
    <w:rsid w:val="002E28DA"/>
    <w:rsid w:val="002F68B6"/>
    <w:rsid w:val="003004EC"/>
    <w:rsid w:val="00312BAF"/>
    <w:rsid w:val="003208D2"/>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204D"/>
    <w:rsid w:val="003D3836"/>
    <w:rsid w:val="003D5984"/>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242A"/>
    <w:rsid w:val="0046369F"/>
    <w:rsid w:val="004649BB"/>
    <w:rsid w:val="00465077"/>
    <w:rsid w:val="004665EB"/>
    <w:rsid w:val="004708C7"/>
    <w:rsid w:val="00471CBD"/>
    <w:rsid w:val="004922A9"/>
    <w:rsid w:val="00493174"/>
    <w:rsid w:val="004B237D"/>
    <w:rsid w:val="004B253B"/>
    <w:rsid w:val="004C47F7"/>
    <w:rsid w:val="004C767A"/>
    <w:rsid w:val="004D6A73"/>
    <w:rsid w:val="004F6F26"/>
    <w:rsid w:val="004F71AD"/>
    <w:rsid w:val="004F756F"/>
    <w:rsid w:val="005124F7"/>
    <w:rsid w:val="0052616C"/>
    <w:rsid w:val="005351F9"/>
    <w:rsid w:val="005530F6"/>
    <w:rsid w:val="00563643"/>
    <w:rsid w:val="00571A2F"/>
    <w:rsid w:val="005775F7"/>
    <w:rsid w:val="005865B1"/>
    <w:rsid w:val="005943F4"/>
    <w:rsid w:val="005964E5"/>
    <w:rsid w:val="00597BBF"/>
    <w:rsid w:val="005A5AEE"/>
    <w:rsid w:val="005A64C0"/>
    <w:rsid w:val="005B0E21"/>
    <w:rsid w:val="005B32EB"/>
    <w:rsid w:val="005B6021"/>
    <w:rsid w:val="005B6736"/>
    <w:rsid w:val="005D5C6C"/>
    <w:rsid w:val="005E14CF"/>
    <w:rsid w:val="005E1606"/>
    <w:rsid w:val="006070C1"/>
    <w:rsid w:val="00611A12"/>
    <w:rsid w:val="0061346E"/>
    <w:rsid w:val="00616C7C"/>
    <w:rsid w:val="00624823"/>
    <w:rsid w:val="00624D92"/>
    <w:rsid w:val="006417AF"/>
    <w:rsid w:val="006452E6"/>
    <w:rsid w:val="00656FD9"/>
    <w:rsid w:val="00675538"/>
    <w:rsid w:val="00684B15"/>
    <w:rsid w:val="00691DAF"/>
    <w:rsid w:val="006A072C"/>
    <w:rsid w:val="006B11F9"/>
    <w:rsid w:val="006B6FC0"/>
    <w:rsid w:val="006C21A4"/>
    <w:rsid w:val="006C2850"/>
    <w:rsid w:val="006D44CC"/>
    <w:rsid w:val="006D5B93"/>
    <w:rsid w:val="006E269A"/>
    <w:rsid w:val="006E51C0"/>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187E"/>
    <w:rsid w:val="007D7A7E"/>
    <w:rsid w:val="007F3C4D"/>
    <w:rsid w:val="007F4FD5"/>
    <w:rsid w:val="007F50E8"/>
    <w:rsid w:val="007F730A"/>
    <w:rsid w:val="00812026"/>
    <w:rsid w:val="008238FF"/>
    <w:rsid w:val="008264B7"/>
    <w:rsid w:val="00830603"/>
    <w:rsid w:val="00835065"/>
    <w:rsid w:val="00840D0B"/>
    <w:rsid w:val="00847D7C"/>
    <w:rsid w:val="00890EFC"/>
    <w:rsid w:val="008922D4"/>
    <w:rsid w:val="00894A8E"/>
    <w:rsid w:val="008A6726"/>
    <w:rsid w:val="008B3E2B"/>
    <w:rsid w:val="008C2F94"/>
    <w:rsid w:val="008C4131"/>
    <w:rsid w:val="008C681F"/>
    <w:rsid w:val="008D3E8C"/>
    <w:rsid w:val="008E250F"/>
    <w:rsid w:val="008E3803"/>
    <w:rsid w:val="00911222"/>
    <w:rsid w:val="009155B1"/>
    <w:rsid w:val="00922F1E"/>
    <w:rsid w:val="009241FE"/>
    <w:rsid w:val="009265C4"/>
    <w:rsid w:val="00930C5F"/>
    <w:rsid w:val="00931CA7"/>
    <w:rsid w:val="00933899"/>
    <w:rsid w:val="00941C1F"/>
    <w:rsid w:val="00976069"/>
    <w:rsid w:val="00984678"/>
    <w:rsid w:val="00986A25"/>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0E33"/>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97C6D"/>
    <w:rsid w:val="00BA195E"/>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84B92"/>
    <w:rsid w:val="00CA0610"/>
    <w:rsid w:val="00CA1755"/>
    <w:rsid w:val="00CB0854"/>
    <w:rsid w:val="00CB5BB8"/>
    <w:rsid w:val="00CB6454"/>
    <w:rsid w:val="00CC11C8"/>
    <w:rsid w:val="00CC4A89"/>
    <w:rsid w:val="00CC796E"/>
    <w:rsid w:val="00CD3E1F"/>
    <w:rsid w:val="00CE20F2"/>
    <w:rsid w:val="00CE5769"/>
    <w:rsid w:val="00CE7C9A"/>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DD0C30"/>
    <w:rsid w:val="00E05298"/>
    <w:rsid w:val="00E0639C"/>
    <w:rsid w:val="00E06714"/>
    <w:rsid w:val="00E115E2"/>
    <w:rsid w:val="00E14B42"/>
    <w:rsid w:val="00E2349B"/>
    <w:rsid w:val="00E31ACA"/>
    <w:rsid w:val="00E344A2"/>
    <w:rsid w:val="00E44F7C"/>
    <w:rsid w:val="00E4755D"/>
    <w:rsid w:val="00E55682"/>
    <w:rsid w:val="00E57246"/>
    <w:rsid w:val="00E73437"/>
    <w:rsid w:val="00E73C0E"/>
    <w:rsid w:val="00E809A7"/>
    <w:rsid w:val="00E95AE7"/>
    <w:rsid w:val="00EA58AD"/>
    <w:rsid w:val="00EC1E82"/>
    <w:rsid w:val="00EC4A4D"/>
    <w:rsid w:val="00EC6C6B"/>
    <w:rsid w:val="00ED53EC"/>
    <w:rsid w:val="00EE1727"/>
    <w:rsid w:val="00EE3BC0"/>
    <w:rsid w:val="00EF6B48"/>
    <w:rsid w:val="00F14954"/>
    <w:rsid w:val="00F20C54"/>
    <w:rsid w:val="00F26DC4"/>
    <w:rsid w:val="00F32260"/>
    <w:rsid w:val="00F33A88"/>
    <w:rsid w:val="00F35B49"/>
    <w:rsid w:val="00F433E2"/>
    <w:rsid w:val="00F60FBB"/>
    <w:rsid w:val="00F77C32"/>
    <w:rsid w:val="00F9298C"/>
    <w:rsid w:val="00F96A0E"/>
    <w:rsid w:val="00FA5620"/>
    <w:rsid w:val="00FA6366"/>
    <w:rsid w:val="00FB3966"/>
    <w:rsid w:val="00FC5C2A"/>
    <w:rsid w:val="00FC6575"/>
    <w:rsid w:val="00FC66EA"/>
    <w:rsid w:val="00FC6939"/>
    <w:rsid w:val="00FD1193"/>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144594">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6-23_03.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5-06-23_07.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6-23_0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5-06-23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eader" Target="header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6-23_04.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5-06-23_0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4458</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5274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board-meeting-notice-2025-06-23</dc:title>
  <dc:subject/>
  <dc:creator>Honolulu Board of Water Supply</dc:creator>
  <cp:keywords/>
  <dc:description/>
  <cp:lastModifiedBy>Stella Bernardo</cp:lastModifiedBy>
  <cp:revision>3</cp:revision>
  <cp:lastPrinted>2024-12-06T18:44:00Z</cp:lastPrinted>
  <dcterms:created xsi:type="dcterms:W3CDTF">2025-06-18T01:32:00Z</dcterms:created>
  <dcterms:modified xsi:type="dcterms:W3CDTF">2025-06-18T01:36:00Z</dcterms:modified>
  <cp:category/>
</cp:coreProperties>
</file>